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22.png" ContentType="image/png"/>
  <Override PartName="/word/media/rId509.png" ContentType="image/png"/>
  <Override PartName="/word/media/rId503.png" ContentType="image/png"/>
  <Override PartName="/word/media/rId474.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January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when-standard-user-stories-fall-short"/>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33"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the-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496" w:name="foundations-of-organizational-efficiency"/>
    <w:p>
      <w:pPr>
        <w:pStyle w:val="Heading2"/>
      </w:pPr>
      <w:r>
        <w:t xml:space="preserve">Foundations of Organizational Efficiency</w:t>
      </w:r>
    </w:p>
    <w:bookmarkStart w:id="454"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6"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6"/>
    <w:bookmarkStart w:id="447"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Bullying or intimidation</w:t>
            </w:r>
          </w:p>
        </w:tc>
        <w:tc>
          <w:tcPr/>
          <w:p>
            <w:pPr>
              <w:pStyle w:val="Compact"/>
              <w:jc w:val="left"/>
            </w:pPr>
            <w:r>
              <w:t xml:space="preserve">Silence, errors hidden, low reporting</w:t>
            </w:r>
          </w:p>
        </w:tc>
        <w:tc>
          <w:tcPr/>
          <w:p>
            <w:pPr>
              <w:pStyle w:val="Compact"/>
              <w:jc w:val="left"/>
            </w:pPr>
            <w:r>
              <w:t xml:space="preserve">Psychological safety commitment, enforce anti-bullying policy, anonymous feedback channels</w:t>
            </w:r>
          </w:p>
        </w:tc>
      </w:tr>
      <w:tr>
        <w:tc>
          <w:tcPr/>
          <w:p>
            <w:pPr>
              <w:pStyle w:val="Compact"/>
              <w:jc w:val="left"/>
            </w:pPr>
            <w:r>
              <w:t xml:space="preserve">Poor communication styles</w:t>
            </w:r>
          </w:p>
        </w:tc>
        <w:tc>
          <w:tcPr/>
          <w:p>
            <w:pPr>
              <w:pStyle w:val="Compact"/>
              <w:jc w:val="left"/>
            </w:pPr>
            <w:r>
              <w:t xml:space="preserve">Misunderstandings, rework</w:t>
            </w:r>
          </w:p>
        </w:tc>
        <w:tc>
          <w:tcPr/>
          <w:p>
            <w:pPr>
              <w:pStyle w:val="Compact"/>
              <w:jc w:val="left"/>
            </w:pPr>
            <w:r>
              <w:t xml:space="preserve">Use structured communication (SBAR), active listening, clarify decisions and rationales</w:t>
            </w:r>
          </w:p>
        </w:tc>
      </w:tr>
      <w:tr>
        <w:tc>
          <w:tcPr/>
          <w:p>
            <w:pPr>
              <w:pStyle w:val="Compact"/>
              <w:jc w:val="left"/>
            </w:pPr>
            <w:r>
              <w:t xml:space="preserve">Personality pathology concerns</w:t>
            </w:r>
          </w:p>
        </w:tc>
        <w:tc>
          <w:tcPr/>
          <w:p>
            <w:pPr>
              <w:pStyle w:val="Compact"/>
              <w:jc w:val="left"/>
            </w:pPr>
            <w:r>
              <w:t xml:space="preserve">Unpredictable decisions, fear-based culture</w:t>
            </w:r>
          </w:p>
        </w:tc>
        <w:tc>
          <w:tcPr/>
          <w:p>
            <w:pPr>
              <w:pStyle w:val="Compact"/>
              <w:jc w:val="left"/>
            </w:pPr>
            <w:r>
              <w:t xml:space="preserve">Focus on observable behaviors, set conduct standards, escalate through HR and governance mechanisms</w:t>
            </w:r>
          </w:p>
        </w:tc>
      </w:tr>
      <w:tr>
        <w:tc>
          <w:tcPr/>
          <w:p>
            <w:pPr>
              <w:pStyle w:val="Compact"/>
              <w:jc w:val="left"/>
            </w:pPr>
            <w:r>
              <w:t xml:space="preserve">Leadership lacking domain expertise</w:t>
            </w:r>
          </w:p>
        </w:tc>
        <w:tc>
          <w:tcPr/>
          <w:p>
            <w:pPr>
              <w:pStyle w:val="Compact"/>
              <w:jc w:val="left"/>
            </w:pPr>
            <w:r>
              <w:t xml:space="preserve">Misprioritized work, unrealistic expectations</w:t>
            </w:r>
          </w:p>
        </w:tc>
        <w:tc>
          <w:tcPr/>
          <w:p>
            <w:pPr>
              <w:pStyle w:val="Compact"/>
              <w:jc w:val="left"/>
            </w:pPr>
            <w:r>
              <w:t xml:space="preserve">Pair leaders with SMEs, decision review gates, domain briefings</w:t>
            </w:r>
          </w:p>
        </w:tc>
      </w:tr>
      <w:tr>
        <w:tc>
          <w:tcPr/>
          <w:p>
            <w:pPr>
              <w:pStyle w:val="Compact"/>
              <w:jc w:val="left"/>
            </w:pPr>
            <w:r>
              <w:t xml:space="preserve">Resistance to change</w:t>
            </w:r>
          </w:p>
        </w:tc>
        <w:tc>
          <w:tcPr/>
          <w:p>
            <w:pPr>
              <w:pStyle w:val="Compact"/>
              <w:jc w:val="left"/>
            </w:pPr>
            <w:r>
              <w:t xml:space="preserve">Slow adoption, shadow work</w:t>
            </w:r>
          </w:p>
        </w:tc>
        <w:tc>
          <w:tcPr/>
          <w:p>
            <w:pPr>
              <w:pStyle w:val="Compact"/>
              <w:jc w:val="left"/>
            </w:pPr>
            <w:r>
              <w:t xml:space="preserve">Co-design with users, pilots, training, incentives for adoption</w:t>
            </w:r>
          </w:p>
        </w:tc>
      </w:tr>
    </w:tbl>
    <w:bookmarkEnd w:id="447"/>
    <w:bookmarkStart w:id="450"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C:\Users\andre\AppData\Local\Apps\Quarto\share\formats\docx\note.png" id="4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0"/>
    <w:bookmarkStart w:id="453"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tip.png" id="4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3"/>
    <w:bookmarkEnd w:id="454"/>
    <w:bookmarkStart w:id="463"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55"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55"/>
    <w:bookmarkStart w:id="456"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Unhealthy competition</w:t>
            </w:r>
          </w:p>
        </w:tc>
        <w:tc>
          <w:tcPr/>
          <w:p>
            <w:pPr>
              <w:pStyle w:val="Compact"/>
              <w:jc w:val="left"/>
            </w:pPr>
            <w:r>
              <w:t xml:space="preserve">Siloing, information hoarding</w:t>
            </w:r>
          </w:p>
        </w:tc>
        <w:tc>
          <w:tcPr/>
          <w:p>
            <w:pPr>
              <w:pStyle w:val="Compact"/>
              <w:jc w:val="left"/>
            </w:pPr>
            <w:r>
              <w:t xml:space="preserve">Shared goals, team-based incentives, cross-team reviews</w:t>
            </w:r>
          </w:p>
        </w:tc>
      </w:tr>
      <w:tr>
        <w:tc>
          <w:tcPr/>
          <w:p>
            <w:pPr>
              <w:pStyle w:val="Compact"/>
              <w:jc w:val="left"/>
            </w:pPr>
            <w:r>
              <w:t xml:space="preserve">Political factors</w:t>
            </w:r>
          </w:p>
        </w:tc>
        <w:tc>
          <w:tcPr/>
          <w:p>
            <w:pPr>
              <w:pStyle w:val="Compact"/>
              <w:jc w:val="left"/>
            </w:pPr>
            <w:r>
              <w:t xml:space="preserve">Decisions driven by influence not evidence</w:t>
            </w:r>
          </w:p>
        </w:tc>
        <w:tc>
          <w:tcPr/>
          <w:p>
            <w:pPr>
              <w:pStyle w:val="Compact"/>
              <w:jc w:val="left"/>
            </w:pPr>
            <w:r>
              <w:t xml:space="preserve">Transparent criteria, documented decision logs, conflict-of-interest declarations</w:t>
            </w:r>
          </w:p>
        </w:tc>
      </w:tr>
      <w:tr>
        <w:tc>
          <w:tcPr/>
          <w:p>
            <w:pPr>
              <w:pStyle w:val="Compact"/>
              <w:jc w:val="left"/>
            </w:pPr>
            <w:r>
              <w:t xml:space="preserve">Misalignment across teams</w:t>
            </w:r>
          </w:p>
        </w:tc>
        <w:tc>
          <w:tcPr/>
          <w:p>
            <w:pPr>
              <w:pStyle w:val="Compact"/>
              <w:jc w:val="left"/>
            </w:pPr>
            <w:r>
              <w:t xml:space="preserve">Duplicate work, conflicting priorities</w:t>
            </w:r>
          </w:p>
        </w:tc>
        <w:tc>
          <w:tcPr/>
          <w:p>
            <w:pPr>
              <w:pStyle w:val="Compact"/>
              <w:jc w:val="left"/>
            </w:pPr>
            <w:r>
              <w:t xml:space="preserve">Cascading OKRs, logic model alignment, shared roadmaps</w:t>
            </w:r>
          </w:p>
        </w:tc>
      </w:tr>
      <w:tr>
        <w:tc>
          <w:tcPr/>
          <w:p>
            <w:pPr>
              <w:pStyle w:val="Compact"/>
              <w:jc w:val="left"/>
            </w:pPr>
            <w:r>
              <w:t xml:space="preserve">Isolation of opposing views</w:t>
            </w:r>
          </w:p>
        </w:tc>
        <w:tc>
          <w:tcPr/>
          <w:p>
            <w:pPr>
              <w:pStyle w:val="Compact"/>
              <w:jc w:val="left"/>
            </w:pPr>
            <w:r>
              <w:t xml:space="preserve">Blind spots, low trust</w:t>
            </w:r>
          </w:p>
        </w:tc>
        <w:tc>
          <w:tcPr/>
          <w:p>
            <w:pPr>
              <w:pStyle w:val="Compact"/>
              <w:jc w:val="left"/>
            </w:pPr>
            <w:r>
              <w:t xml:space="preserve">Structured dissent, red teaming, inclusive facilitation</w:t>
            </w:r>
          </w:p>
        </w:tc>
      </w:tr>
      <w:tr>
        <w:tc>
          <w:tcPr/>
          <w:p>
            <w:pPr>
              <w:pStyle w:val="Compact"/>
              <w:jc w:val="left"/>
            </w:pPr>
            <w:r>
              <w:t xml:space="preserve">Tendency to self-appoint leaders</w:t>
            </w:r>
          </w:p>
        </w:tc>
        <w:tc>
          <w:tcPr/>
          <w:p>
            <w:pPr>
              <w:pStyle w:val="Compact"/>
              <w:jc w:val="left"/>
            </w:pPr>
            <w:r>
              <w:t xml:space="preserve">Fragmented efforts</w:t>
            </w:r>
          </w:p>
        </w:tc>
        <w:tc>
          <w:tcPr/>
          <w:p>
            <w:pPr>
              <w:pStyle w:val="Compact"/>
              <w:jc w:val="left"/>
            </w:pPr>
            <w:r>
              <w:t xml:space="preserve">Define RACI, appoint accountable owner, encourage collaborative leadership</w:t>
            </w:r>
          </w:p>
        </w:tc>
      </w:tr>
    </w:tbl>
    <w:bookmarkEnd w:id="456"/>
    <w:bookmarkStart w:id="457"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57"/>
    <w:bookmarkStart w:id="462"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C:\Users\andre\AppData\Local\Apps\Quarto\share\formats\docx\tip.png" id="45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C:\Users\andre\AppData\Local\Apps\Quarto\share\formats\docx\warning.png" id="461"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2"/>
    <w:bookmarkEnd w:id="463"/>
    <w:bookmarkStart w:id="480" w:name="project-management-frameworks"/>
    <w:p>
      <w:pPr>
        <w:pStyle w:val="Heading3"/>
      </w:pPr>
      <w:r>
        <w:t xml:space="preserve">Project Management Frameworks</w:t>
      </w:r>
    </w:p>
    <w:p>
      <w:pPr>
        <w:pStyle w:val="FirstParagraph"/>
      </w:pPr>
      <w:r>
        <w:t xml:space="preserve">Effective process optimization requires disciplined project management. Choose frameworks appropriate to your context.</w:t>
      </w:r>
    </w:p>
    <w:bookmarkStart w:id="464" w:name="framework-comparison"/>
    <w:p>
      <w:pPr>
        <w:pStyle w:val="Heading4"/>
      </w:pPr>
      <w:r>
        <w:t xml:space="preserve">Framework Comparison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64"/>
    <w:bookmarkStart w:id="473"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65">
              <w:r>
                <w:rPr>
                  <w:rStyle w:val="Hyperlink"/>
                </w:rPr>
                <w:t xml:space="preserve">OpenProject</w:t>
              </w:r>
            </w:hyperlink>
            <w:r>
              <w:t xml:space="preserve">,</w:t>
            </w:r>
            <w:r>
              <w:t xml:space="preserve"> </w:t>
            </w:r>
            <w:hyperlink r:id="rId466">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67">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68">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69">
              <w:r>
                <w:rPr>
                  <w:rStyle w:val="Hyperlink"/>
                </w:rPr>
                <w:t xml:space="preserve">Mattermost</w:t>
              </w:r>
            </w:hyperlink>
            <w:r>
              <w:t xml:space="preserve">,</w:t>
            </w:r>
            <w:r>
              <w:t xml:space="preserve"> </w:t>
            </w:r>
            <w:hyperlink r:id="rId470">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andre\AppData\Local\Apps\Quarto\share\formats\docx\important.png" id="47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29"/>
              </w:numPr>
            </w:pPr>
            <w:r>
              <w:rPr>
                <w:b/>
                <w:bCs/>
              </w:rPr>
              <w:t xml:space="preserve">Visibility</w:t>
            </w:r>
            <w:r>
              <w:t xml:space="preserve">: Everyone should know goals, objectives, roles, and responsibilities</w:t>
            </w:r>
          </w:p>
          <w:p>
            <w:pPr>
              <w:pStyle w:val="Compact"/>
              <w:numPr>
                <w:ilvl w:val="0"/>
                <w:numId w:val="1129"/>
              </w:numPr>
            </w:pPr>
            <w:r>
              <w:rPr>
                <w:b/>
                <w:bCs/>
              </w:rPr>
              <w:t xml:space="preserve">Accountability</w:t>
            </w:r>
            <w:r>
              <w:t xml:space="preserve">: Tasks should have clear owners and deadlines</w:t>
            </w:r>
          </w:p>
          <w:p>
            <w:pPr>
              <w:pStyle w:val="Compact"/>
              <w:numPr>
                <w:ilvl w:val="0"/>
                <w:numId w:val="1129"/>
              </w:numPr>
            </w:pPr>
            <w:r>
              <w:rPr>
                <w:b/>
                <w:bCs/>
              </w:rPr>
              <w:t xml:space="preserve">Integration</w:t>
            </w:r>
            <w:r>
              <w:t xml:space="preserve">: Tools should connect to reduce manual status updates</w:t>
            </w:r>
          </w:p>
          <w:p>
            <w:pPr>
              <w:pStyle w:val="Compact"/>
              <w:numPr>
                <w:ilvl w:val="0"/>
                <w:numId w:val="1129"/>
              </w:numPr>
            </w:pPr>
            <w:r>
              <w:rPr>
                <w:b/>
                <w:bCs/>
              </w:rPr>
              <w:t xml:space="preserve">Accessibility</w:t>
            </w:r>
            <w:r>
              <w:t xml:space="preserve">: All team members should be able to access and use the system</w:t>
            </w:r>
          </w:p>
          <w:p>
            <w:pPr>
              <w:pStyle w:val="Compact"/>
              <w:numPr>
                <w:ilvl w:val="0"/>
                <w:numId w:val="1129"/>
              </w:numPr>
            </w:pPr>
            <w:r>
              <w:rPr>
                <w:b/>
                <w:bCs/>
              </w:rPr>
              <w:t xml:space="preserve">Data sovereignty</w:t>
            </w:r>
            <w:r>
              <w:t xml:space="preserve">: Consider where project data is stored, especially for sensitive public health programs</w:t>
            </w:r>
          </w:p>
          <w:p/>
        </w:tc>
      </w:tr>
    </w:tbl>
    <w:bookmarkEnd w:id="473"/>
    <w:bookmarkStart w:id="478"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77" w:name="fig-iterative-development"/>
          <w:p>
            <w:pPr>
              <w:jc w:val="center"/>
            </w:pPr>
            <w:r>
              <w:drawing>
                <wp:inline>
                  <wp:extent cx="6400800" cy="1340183"/>
                  <wp:effectExtent b="0" l="0" r="0" t="0"/>
                  <wp:docPr descr="" title="" id="475" name="Picture"/>
                  <a:graphic>
                    <a:graphicData uri="http://schemas.openxmlformats.org/drawingml/2006/picture">
                      <pic:pic>
                        <pic:nvPicPr>
                          <pic:cNvPr descr="chapters/12-process-optimization_files\figure-docx\mermaid-figure-5.png" id="476" name="Picture"/>
                          <pic:cNvPicPr>
                            <a:picLocks noChangeArrowheads="1" noChangeAspect="1"/>
                          </pic:cNvPicPr>
                        </pic:nvPicPr>
                        <pic:blipFill>
                          <a:blip r:embed="rId474"/>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77"/>
        </w:tc>
      </w:tr>
    </w:tbl>
    <w:bookmarkEnd w:id="478"/>
    <w:bookmarkStart w:id="479"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Poor leadership</w:t>
            </w:r>
          </w:p>
        </w:tc>
        <w:tc>
          <w:tcPr/>
          <w:p>
            <w:pPr>
              <w:pStyle w:val="Compact"/>
              <w:jc w:val="left"/>
            </w:pPr>
            <w:r>
              <w:t xml:space="preserve">Drifting scope, low morale</w:t>
            </w:r>
          </w:p>
        </w:tc>
        <w:tc>
          <w:tcPr/>
          <w:p>
            <w:pPr>
              <w:pStyle w:val="Compact"/>
              <w:jc w:val="left"/>
            </w:pPr>
            <w:r>
              <w:t xml:space="preserve">Clear charter, coaching, governance oversight</w:t>
            </w:r>
          </w:p>
        </w:tc>
      </w:tr>
      <w:tr>
        <w:tc>
          <w:tcPr/>
          <w:p>
            <w:pPr>
              <w:pStyle w:val="Compact"/>
              <w:jc w:val="left"/>
            </w:pPr>
            <w:r>
              <w:t xml:space="preserve">No clear goals</w:t>
            </w:r>
          </w:p>
        </w:tc>
        <w:tc>
          <w:tcPr/>
          <w:p>
            <w:pPr>
              <w:pStyle w:val="Compact"/>
              <w:jc w:val="left"/>
            </w:pPr>
            <w:r>
              <w:t xml:space="preserve">Scattershot work, weak value</w:t>
            </w:r>
          </w:p>
        </w:tc>
        <w:tc>
          <w:tcPr/>
          <w:p>
            <w:pPr>
              <w:pStyle w:val="Compact"/>
              <w:jc w:val="left"/>
            </w:pPr>
            <w:r>
              <w:t xml:space="preserve">Define measurable outcomes, adopt OKRs, align to logic model</w:t>
            </w:r>
          </w:p>
        </w:tc>
      </w:tr>
      <w:tr>
        <w:tc>
          <w:tcPr/>
          <w:p>
            <w:pPr>
              <w:pStyle w:val="Compact"/>
              <w:jc w:val="left"/>
            </w:pPr>
            <w:r>
              <w:t xml:space="preserve">Disorganization</w:t>
            </w:r>
          </w:p>
        </w:tc>
        <w:tc>
          <w:tcPr/>
          <w:p>
            <w:pPr>
              <w:pStyle w:val="Compact"/>
              <w:jc w:val="left"/>
            </w:pPr>
            <w:r>
              <w:t xml:space="preserve">Missed deadlines, rework</w:t>
            </w:r>
          </w:p>
        </w:tc>
        <w:tc>
          <w:tcPr/>
          <w:p>
            <w:pPr>
              <w:pStyle w:val="Compact"/>
              <w:jc w:val="left"/>
            </w:pPr>
            <w:r>
              <w:t xml:space="preserve">Lightweight rituals, visual management, cadence of planning and review</w:t>
            </w:r>
          </w:p>
        </w:tc>
      </w:tr>
      <w:tr>
        <w:tc>
          <w:tcPr/>
          <w:p>
            <w:pPr>
              <w:pStyle w:val="Compact"/>
              <w:jc w:val="left"/>
            </w:pPr>
            <w:r>
              <w:t xml:space="preserve">Misalignment</w:t>
            </w:r>
          </w:p>
        </w:tc>
        <w:tc>
          <w:tcPr/>
          <w:p>
            <w:pPr>
              <w:pStyle w:val="Compact"/>
              <w:jc w:val="left"/>
            </w:pPr>
            <w:r>
              <w:t xml:space="preserve">Conflicts and duplication</w:t>
            </w:r>
          </w:p>
        </w:tc>
        <w:tc>
          <w:tcPr/>
          <w:p>
            <w:pPr>
              <w:pStyle w:val="Compact"/>
              <w:jc w:val="left"/>
            </w:pPr>
            <w:r>
              <w:t xml:space="preserve">Cross-functional prioritization, single backlog, dependency mapping</w:t>
            </w:r>
          </w:p>
        </w:tc>
      </w:tr>
      <w:tr>
        <w:tc>
          <w:tcPr/>
          <w:p>
            <w:pPr>
              <w:pStyle w:val="Compact"/>
              <w:jc w:val="left"/>
            </w:pPr>
            <w:r>
              <w:t xml:space="preserve">Overemphasis on aesthetics</w:t>
            </w:r>
          </w:p>
        </w:tc>
        <w:tc>
          <w:tcPr/>
          <w:p>
            <w:pPr>
              <w:pStyle w:val="Compact"/>
              <w:jc w:val="left"/>
            </w:pPr>
            <w:r>
              <w:t xml:space="preserve">Delayed value, brittle systems</w:t>
            </w:r>
          </w:p>
        </w:tc>
        <w:tc>
          <w:tcPr/>
          <w:p>
            <w:pPr>
              <w:pStyle w:val="Compact"/>
              <w:jc w:val="left"/>
            </w:pPr>
            <w:r>
              <w:t xml:space="preserve">Prioritize scalability and reliability, postpone polish until core value delivered</w:t>
            </w:r>
          </w:p>
        </w:tc>
      </w:tr>
      <w:tr>
        <w:tc>
          <w:tcPr/>
          <w:p>
            <w:pPr>
              <w:pStyle w:val="Compact"/>
              <w:jc w:val="left"/>
            </w:pPr>
            <w:r>
              <w:t xml:space="preserve">Unrealistic expectations</w:t>
            </w:r>
          </w:p>
        </w:tc>
        <w:tc>
          <w:tcPr/>
          <w:p>
            <w:pPr>
              <w:pStyle w:val="Compact"/>
              <w:jc w:val="left"/>
            </w:pPr>
            <w:r>
              <w:t xml:space="preserve">Burnout, low quality, failed delivery</w:t>
            </w:r>
          </w:p>
        </w:tc>
        <w:tc>
          <w:tcPr/>
          <w:p>
            <w:pPr>
              <w:pStyle w:val="Compact"/>
              <w:jc w:val="left"/>
            </w:pPr>
            <w:r>
              <w:t xml:space="preserve">Evidence-based estimation (velocity/throughput), align targets to capacity, set realistic SLAs</w:t>
            </w:r>
          </w:p>
        </w:tc>
      </w:tr>
      <w:tr>
        <w:tc>
          <w:tcPr/>
          <w:p>
            <w:pPr>
              <w:pStyle w:val="Compact"/>
              <w:jc w:val="left"/>
            </w:pPr>
            <w:r>
              <w:t xml:space="preserve">Shifting expectations (scope creep)</w:t>
            </w:r>
          </w:p>
        </w:tc>
        <w:tc>
          <w:tcPr/>
          <w:p>
            <w:pPr>
              <w:pStyle w:val="Compact"/>
              <w:jc w:val="left"/>
            </w:pPr>
            <w:r>
              <w:t xml:space="preserve">Churn, constant rework</w:t>
            </w:r>
          </w:p>
        </w:tc>
        <w:tc>
          <w:tcPr/>
          <w:p>
            <w:pPr>
              <w:pStyle w:val="Compact"/>
              <w:jc w:val="left"/>
            </w:pPr>
            <w:r>
              <w:t xml:space="preserve">Formal change control, backlog refinement, decision logs, re-baselining with stakeholder sign-off</w:t>
            </w:r>
          </w:p>
        </w:tc>
      </w:tr>
    </w:tbl>
    <w:bookmarkEnd w:id="479"/>
    <w:bookmarkEnd w:id="480"/>
    <w:bookmarkStart w:id="486"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81"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81"/>
    <w:bookmarkStart w:id="484"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andre\AppData\Local\Apps\Quarto\share\formats\docx\note.png" id="48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84"/>
    <w:bookmarkStart w:id="485"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t xml:space="preserve">Vague updates</w:t>
            </w:r>
          </w:p>
        </w:tc>
        <w:tc>
          <w:tcPr/>
          <w:p>
            <w:pPr>
              <w:pStyle w:val="Compact"/>
              <w:jc w:val="left"/>
            </w:pPr>
            <w:r>
              <w:t xml:space="preserve">Confusion, rework</w:t>
            </w:r>
          </w:p>
        </w:tc>
        <w:tc>
          <w:tcPr/>
          <w:p>
            <w:pPr>
              <w:pStyle w:val="Compact"/>
              <w:jc w:val="left"/>
            </w:pPr>
            <w:r>
              <w:t xml:space="preserve">SBAR: Situation, Background, Assessment, Recommendation</w:t>
            </w:r>
          </w:p>
        </w:tc>
      </w:tr>
      <w:tr>
        <w:tc>
          <w:tcPr/>
          <w:p>
            <w:pPr>
              <w:pStyle w:val="Compact"/>
              <w:jc w:val="left"/>
            </w:pPr>
            <w:r>
              <w:t xml:space="preserve">One-way broadcasting</w:t>
            </w:r>
          </w:p>
        </w:tc>
        <w:tc>
          <w:tcPr/>
          <w:p>
            <w:pPr>
              <w:pStyle w:val="Compact"/>
              <w:jc w:val="left"/>
            </w:pPr>
            <w:r>
              <w:t xml:space="preserve">Low engagement</w:t>
            </w:r>
          </w:p>
        </w:tc>
        <w:tc>
          <w:tcPr/>
          <w:p>
            <w:pPr>
              <w:pStyle w:val="Compact"/>
              <w:jc w:val="left"/>
            </w:pPr>
            <w:r>
              <w:t xml:space="preserve">Active listening, solicit questions, summarize decisions</w:t>
            </w:r>
          </w:p>
        </w:tc>
      </w:tr>
      <w:tr>
        <w:tc>
          <w:tcPr/>
          <w:p>
            <w:pPr>
              <w:pStyle w:val="Compact"/>
              <w:jc w:val="left"/>
            </w:pPr>
            <w:r>
              <w:t xml:space="preserve">Unstructured meetings</w:t>
            </w:r>
          </w:p>
        </w:tc>
        <w:tc>
          <w:tcPr/>
          <w:p>
            <w:pPr>
              <w:pStyle w:val="Compact"/>
              <w:jc w:val="left"/>
            </w:pPr>
            <w:r>
              <w:t xml:space="preserve">Time waste</w:t>
            </w:r>
          </w:p>
        </w:tc>
        <w:tc>
          <w:tcPr/>
          <w:p>
            <w:pPr>
              <w:pStyle w:val="Compact"/>
              <w:jc w:val="left"/>
            </w:pPr>
            <w:r>
              <w:t xml:space="preserve">Agenda with objectives, timeboxing, clear next steps</w:t>
            </w:r>
          </w:p>
        </w:tc>
      </w:tr>
      <w:tr>
        <w:tc>
          <w:tcPr/>
          <w:p>
            <w:pPr>
              <w:pStyle w:val="Compact"/>
              <w:jc w:val="left"/>
            </w:pPr>
            <w:r>
              <w:t xml:space="preserve">Email-only coordination</w:t>
            </w:r>
          </w:p>
        </w:tc>
        <w:tc>
          <w:tcPr/>
          <w:p>
            <w:pPr>
              <w:pStyle w:val="Compact"/>
              <w:jc w:val="left"/>
            </w:pPr>
            <w:r>
              <w:t xml:space="preserve">Slow, fragmented</w:t>
            </w:r>
          </w:p>
        </w:tc>
        <w:tc>
          <w:tcPr/>
          <w:p>
            <w:pPr>
              <w:pStyle w:val="Compact"/>
              <w:jc w:val="left"/>
            </w:pPr>
            <w:r>
              <w:t xml:space="preserve">Use shared PM tool, threaded discussions, decision logs</w:t>
            </w:r>
          </w:p>
        </w:tc>
      </w:tr>
      <w:tr>
        <w:tc>
          <w:tcPr/>
          <w:p>
            <w:pPr>
              <w:pStyle w:val="Compact"/>
              <w:jc w:val="left"/>
            </w:pPr>
            <w:r>
              <w:t xml:space="preserve">Public criticism</w:t>
            </w:r>
          </w:p>
        </w:tc>
        <w:tc>
          <w:tcPr/>
          <w:p>
            <w:pPr>
              <w:pStyle w:val="Compact"/>
              <w:jc w:val="left"/>
            </w:pPr>
            <w:r>
              <w:t xml:space="preserve">Fear, silence</w:t>
            </w:r>
          </w:p>
        </w:tc>
        <w:tc>
          <w:tcPr/>
          <w:p>
            <w:pPr>
              <w:pStyle w:val="Compact"/>
              <w:jc w:val="left"/>
            </w:pPr>
            <w:r>
              <w:t xml:space="preserve">Private coaching, focus on behaviors, reinforce norms</w:t>
            </w:r>
          </w:p>
        </w:tc>
      </w:tr>
    </w:tbl>
    <w:bookmarkEnd w:id="485"/>
    <w:bookmarkEnd w:id="486"/>
    <w:bookmarkStart w:id="495" w:name="educational-foundations"/>
    <w:p>
      <w:pPr>
        <w:pStyle w:val="Heading3"/>
      </w:pPr>
      <w:r>
        <w:t xml:space="preserve">Educational Foundations</w:t>
      </w:r>
    </w:p>
    <w:p>
      <w:pPr>
        <w:pStyle w:val="FirstParagraph"/>
      </w:pPr>
      <w:r>
        <w:t xml:space="preserve">Process optimization requires ongoing learning and skill development.</w:t>
      </w:r>
    </w:p>
    <w:bookmarkStart w:id="487"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487"/>
    <w:bookmarkStart w:id="493"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8" name="Picture"/>
                  <a:graphic>
                    <a:graphicData uri="http://schemas.openxmlformats.org/drawingml/2006/picture">
                      <pic:pic>
                        <pic:nvPicPr>
                          <pic:cNvPr descr="C:\Users\andre\AppData\Local\Apps\Quarto\share\formats\docx\tip.png" id="48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0"/>
              </w:numPr>
            </w:pPr>
            <w:r>
              <w:rPr>
                <w:b/>
                <w:bCs/>
              </w:rPr>
              <w:t xml:space="preserve">Start with R or Python</w:t>
            </w:r>
            <w:r>
              <w:t xml:space="preserve">: Both are free, well-documented, and widely used</w:t>
            </w:r>
          </w:p>
          <w:p>
            <w:pPr>
              <w:pStyle w:val="Compact"/>
              <w:numPr>
                <w:ilvl w:val="0"/>
                <w:numId w:val="1130"/>
              </w:numPr>
            </w:pPr>
            <w:r>
              <w:rPr>
                <w:b/>
                <w:bCs/>
              </w:rPr>
              <w:t xml:space="preserve">Focus on data manipulation first</w:t>
            </w:r>
            <w:r>
              <w:t xml:space="preserve">: tidyverse (R) or pandas (Python)</w:t>
            </w:r>
          </w:p>
          <w:p>
            <w:pPr>
              <w:pStyle w:val="Compact"/>
              <w:numPr>
                <w:ilvl w:val="0"/>
                <w:numId w:val="1130"/>
              </w:numPr>
            </w:pPr>
            <w:r>
              <w:rPr>
                <w:b/>
                <w:bCs/>
              </w:rPr>
              <w:t xml:space="preserve">Learn version control</w:t>
            </w:r>
            <w:r>
              <w:t xml:space="preserve">: Git fundamentals for collaboration</w:t>
            </w:r>
          </w:p>
          <w:p>
            <w:pPr>
              <w:pStyle w:val="Compact"/>
              <w:numPr>
                <w:ilvl w:val="0"/>
                <w:numId w:val="1130"/>
              </w:numPr>
            </w:pPr>
            <w:r>
              <w:rPr>
                <w:b/>
                <w:bCs/>
              </w:rPr>
              <w:t xml:space="preserve">Build incrementally</w:t>
            </w:r>
            <w:r>
              <w:t xml:space="preserve">: Automate one task at a time</w:t>
            </w:r>
          </w:p>
          <w:p>
            <w:pPr>
              <w:pStyle w:val="Compact"/>
              <w:numPr>
                <w:ilvl w:val="0"/>
                <w:numId w:val="1130"/>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1"/>
              </w:numPr>
            </w:pPr>
            <w:hyperlink r:id="rId490">
              <w:r>
                <w:rPr>
                  <w:rStyle w:val="Hyperlink"/>
                </w:rPr>
                <w:t xml:space="preserve">R for Data Science</w:t>
              </w:r>
            </w:hyperlink>
            <w:r>
              <w:t xml:space="preserve"> </w:t>
            </w:r>
            <w:r>
              <w:t xml:space="preserve">(free online book)</w:t>
            </w:r>
          </w:p>
          <w:p>
            <w:pPr>
              <w:pStyle w:val="Compact"/>
              <w:numPr>
                <w:ilvl w:val="0"/>
                <w:numId w:val="1131"/>
              </w:numPr>
            </w:pPr>
            <w:hyperlink r:id="rId491">
              <w:r>
                <w:rPr>
                  <w:rStyle w:val="Hyperlink"/>
                </w:rPr>
                <w:t xml:space="preserve">Python for Data Analysis</w:t>
              </w:r>
            </w:hyperlink>
            <w:r>
              <w:t xml:space="preserve"> </w:t>
            </w:r>
            <w:r>
              <w:t xml:space="preserve">(O’Reilly)</w:t>
            </w:r>
          </w:p>
          <w:p>
            <w:pPr>
              <w:pStyle w:val="Compact"/>
              <w:numPr>
                <w:ilvl w:val="0"/>
                <w:numId w:val="1131"/>
              </w:numPr>
            </w:pPr>
            <w:hyperlink r:id="rId492">
              <w:r>
                <w:rPr>
                  <w:rStyle w:val="Hyperlink"/>
                </w:rPr>
                <w:t xml:space="preserve">The Carpentries</w:t>
              </w:r>
            </w:hyperlink>
            <w:r>
              <w:t xml:space="preserve"> </w:t>
            </w:r>
            <w:r>
              <w:t xml:space="preserve">(workshops for researchers)</w:t>
            </w:r>
          </w:p>
          <w:p/>
        </w:tc>
      </w:tr>
    </w:tbl>
    <w:bookmarkEnd w:id="493"/>
    <w:bookmarkStart w:id="494"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Leadership lacks domain expertise</w:t>
            </w:r>
          </w:p>
        </w:tc>
        <w:tc>
          <w:tcPr/>
          <w:p>
            <w:pPr>
              <w:pStyle w:val="Compact"/>
              <w:jc w:val="left"/>
            </w:pPr>
            <w:r>
              <w:t xml:space="preserve">Misguided priorities</w:t>
            </w:r>
          </w:p>
        </w:tc>
        <w:tc>
          <w:tcPr/>
          <w:p>
            <w:pPr>
              <w:pStyle w:val="Compact"/>
              <w:jc w:val="left"/>
            </w:pPr>
            <w:r>
              <w:t xml:space="preserve">SME pairing, domain briefings, review gates</w:t>
            </w:r>
          </w:p>
        </w:tc>
      </w:tr>
      <w:tr>
        <w:tc>
          <w:tcPr/>
          <w:p>
            <w:pPr>
              <w:pStyle w:val="Compact"/>
              <w:jc w:val="left"/>
            </w:pPr>
            <w:r>
              <w:t xml:space="preserve">Training not prioritized</w:t>
            </w:r>
          </w:p>
        </w:tc>
        <w:tc>
          <w:tcPr/>
          <w:p>
            <w:pPr>
              <w:pStyle w:val="Compact"/>
              <w:jc w:val="left"/>
            </w:pPr>
            <w:r>
              <w:t xml:space="preserve">Skill gaps persist</w:t>
            </w:r>
          </w:p>
        </w:tc>
        <w:tc>
          <w:tcPr/>
          <w:p>
            <w:pPr>
              <w:pStyle w:val="Compact"/>
              <w:jc w:val="left"/>
            </w:pPr>
            <w:r>
              <w:t xml:space="preserve">Microlearning, on-the-job practice, mentorship programs</w:t>
            </w:r>
          </w:p>
        </w:tc>
      </w:tr>
      <w:tr>
        <w:tc>
          <w:tcPr/>
          <w:p>
            <w:pPr>
              <w:pStyle w:val="Compact"/>
              <w:jc w:val="left"/>
            </w:pPr>
            <w:r>
              <w:t xml:space="preserve">Tool phobia</w:t>
            </w:r>
          </w:p>
        </w:tc>
        <w:tc>
          <w:tcPr/>
          <w:p>
            <w:pPr>
              <w:pStyle w:val="Compact"/>
              <w:jc w:val="left"/>
            </w:pPr>
            <w:r>
              <w:t xml:space="preserve">Manual work persists</w:t>
            </w:r>
          </w:p>
        </w:tc>
        <w:tc>
          <w:tcPr/>
          <w:p>
            <w:pPr>
              <w:pStyle w:val="Compact"/>
              <w:jc w:val="left"/>
            </w:pPr>
            <w:r>
              <w:t xml:space="preserve">Low-stakes practice environments, peer support, success stories</w:t>
            </w:r>
          </w:p>
        </w:tc>
      </w:tr>
      <w:tr>
        <w:tc>
          <w:tcPr/>
          <w:p>
            <w:pPr>
              <w:pStyle w:val="Compact"/>
              <w:jc w:val="left"/>
            </w:pPr>
            <w:r>
              <w:t xml:space="preserve">Knowledge silos</w:t>
            </w:r>
          </w:p>
        </w:tc>
        <w:tc>
          <w:tcPr/>
          <w:p>
            <w:pPr>
              <w:pStyle w:val="Compact"/>
              <w:jc w:val="left"/>
            </w:pPr>
            <w:r>
              <w:t xml:space="preserve">Rework, inconsistent methods</w:t>
            </w:r>
          </w:p>
        </w:tc>
        <w:tc>
          <w:tcPr/>
          <w:p>
            <w:pPr>
              <w:pStyle w:val="Compact"/>
              <w:jc w:val="left"/>
            </w:pPr>
            <w:r>
              <w:t xml:space="preserve">Shared curricula, brown-bag sessions, internal certifications</w:t>
            </w:r>
          </w:p>
        </w:tc>
      </w:tr>
    </w:tbl>
    <w:bookmarkEnd w:id="494"/>
    <w:bookmarkEnd w:id="495"/>
    <w:bookmarkEnd w:id="496"/>
    <w:bookmarkStart w:id="508" w:name="automation-strategy"/>
    <w:p>
      <w:pPr>
        <w:pStyle w:val="Heading2"/>
      </w:pPr>
      <w:r>
        <w:t xml:space="preserve">Automation Strategy</w:t>
      </w:r>
    </w:p>
    <w:bookmarkStart w:id="497"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497"/>
    <w:bookmarkStart w:id="502"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00"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C:\Users\andre\AppData\Local\Apps\Quarto\share\formats\docx\warning.png" id="49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2"/>
              </w:numPr>
            </w:pPr>
            <w:r>
              <w:rPr>
                <w:b/>
                <w:bCs/>
              </w:rPr>
              <w:t xml:space="preserve">Risk-based review</w:t>
            </w:r>
            <w:r>
              <w:t xml:space="preserve">: Focus human attention on high-stakes decisions</w:t>
            </w:r>
          </w:p>
          <w:p>
            <w:pPr>
              <w:pStyle w:val="Compact"/>
              <w:numPr>
                <w:ilvl w:val="0"/>
                <w:numId w:val="1132"/>
              </w:numPr>
            </w:pPr>
            <w:r>
              <w:rPr>
                <w:b/>
                <w:bCs/>
              </w:rPr>
              <w:t xml:space="preserve">Sampling</w:t>
            </w:r>
            <w:r>
              <w:t xml:space="preserve">: Statistically valid review of AI output subsets</w:t>
            </w:r>
          </w:p>
          <w:p>
            <w:pPr>
              <w:pStyle w:val="Compact"/>
              <w:numPr>
                <w:ilvl w:val="0"/>
                <w:numId w:val="1132"/>
              </w:numPr>
            </w:pPr>
            <w:r>
              <w:rPr>
                <w:b/>
                <w:bCs/>
              </w:rPr>
              <w:t xml:space="preserve">Building reviewer capacity</w:t>
            </w:r>
            <w:r>
              <w:t xml:space="preserve">: Train more staff to critically evaluate AI outputs</w:t>
            </w:r>
          </w:p>
          <w:p>
            <w:pPr>
              <w:pStyle w:val="Compact"/>
              <w:numPr>
                <w:ilvl w:val="0"/>
                <w:numId w:val="1132"/>
              </w:numPr>
            </w:pPr>
            <w:r>
              <w:rPr>
                <w:b/>
                <w:bCs/>
              </w:rPr>
              <w:t xml:space="preserve">Automated validation</w:t>
            </w:r>
            <w:r>
              <w:t xml:space="preserve">: Use rule-based systems to catch obvious AI errors</w:t>
            </w:r>
          </w:p>
          <w:p/>
        </w:tc>
      </w:tr>
    </w:tbl>
    <w:bookmarkEnd w:id="500"/>
    <w:bookmarkStart w:id="501"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Resistance to tool adoption</w:t>
            </w:r>
          </w:p>
        </w:tc>
        <w:tc>
          <w:tcPr/>
          <w:p>
            <w:pPr>
              <w:pStyle w:val="Compact"/>
              <w:jc w:val="left"/>
            </w:pPr>
            <w:r>
              <w:t xml:space="preserve">Parallel manual processes</w:t>
            </w:r>
          </w:p>
        </w:tc>
        <w:tc>
          <w:tcPr/>
          <w:p>
            <w:pPr>
              <w:pStyle w:val="Compact"/>
              <w:jc w:val="left"/>
            </w:pPr>
            <w:r>
              <w:t xml:space="preserve">Co-design with end users, pilot features, champions and super-users</w:t>
            </w:r>
          </w:p>
        </w:tc>
      </w:tr>
      <w:tr>
        <w:tc>
          <w:tcPr/>
          <w:p>
            <w:pPr>
              <w:pStyle w:val="Compact"/>
              <w:jc w:val="left"/>
            </w:pPr>
            <w:r>
              <w:t xml:space="preserve">Rigid automation</w:t>
            </w:r>
          </w:p>
        </w:tc>
        <w:tc>
          <w:tcPr/>
          <w:p>
            <w:pPr>
              <w:pStyle w:val="Compact"/>
              <w:jc w:val="left"/>
            </w:pPr>
            <w:r>
              <w:t xml:space="preserve">Missed requirements</w:t>
            </w:r>
          </w:p>
        </w:tc>
        <w:tc>
          <w:tcPr/>
          <w:p>
            <w:pPr>
              <w:pStyle w:val="Compact"/>
              <w:jc w:val="left"/>
            </w:pPr>
            <w:r>
              <w:t xml:space="preserve">Configurable rules, human override, rapid iteration</w:t>
            </w:r>
          </w:p>
        </w:tc>
      </w:tr>
      <w:tr>
        <w:tc>
          <w:tcPr/>
          <w:p>
            <w:pPr>
              <w:pStyle w:val="Compact"/>
              <w:jc w:val="left"/>
            </w:pPr>
            <w:r>
              <w:t xml:space="preserve">Opaque AI decisions</w:t>
            </w:r>
          </w:p>
        </w:tc>
        <w:tc>
          <w:tcPr/>
          <w:p>
            <w:pPr>
              <w:pStyle w:val="Compact"/>
              <w:jc w:val="left"/>
            </w:pPr>
            <w:r>
              <w:t xml:space="preserve">Low trust</w:t>
            </w:r>
          </w:p>
        </w:tc>
        <w:tc>
          <w:tcPr/>
          <w:p>
            <w:pPr>
              <w:pStyle w:val="Compact"/>
              <w:jc w:val="left"/>
            </w:pPr>
            <w:r>
              <w:t xml:space="preserve">Explainability requirements, confidence thresholds, fallback to human review</w:t>
            </w:r>
          </w:p>
        </w:tc>
      </w:tr>
      <w:tr>
        <w:tc>
          <w:tcPr/>
          <w:p>
            <w:pPr>
              <w:pStyle w:val="Compact"/>
              <w:jc w:val="left"/>
            </w:pPr>
            <w:r>
              <w:t xml:space="preserve">Over-automation</w:t>
            </w:r>
          </w:p>
        </w:tc>
        <w:tc>
          <w:tcPr/>
          <w:p>
            <w:pPr>
              <w:pStyle w:val="Compact"/>
              <w:jc w:val="left"/>
            </w:pPr>
            <w:r>
              <w:t xml:space="preserve">Fragility, brittleness</w:t>
            </w:r>
          </w:p>
        </w:tc>
        <w:tc>
          <w:tcPr/>
          <w:p>
            <w:pPr>
              <w:pStyle w:val="Compact"/>
              <w:jc w:val="left"/>
            </w:pPr>
            <w:r>
              <w:t xml:space="preserve">Keep humans in the loop for exception handling, monitor and recalibrate</w:t>
            </w:r>
          </w:p>
        </w:tc>
      </w:tr>
    </w:tbl>
    <w:bookmarkEnd w:id="501"/>
    <w:bookmarkEnd w:id="502"/>
    <w:bookmarkStart w:id="507"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06" w:name="fig-script-workflow"/>
          <w:p>
            <w:pPr>
              <w:jc w:val="center"/>
            </w:pPr>
            <w:r>
              <w:drawing>
                <wp:inline>
                  <wp:extent cx="5943600" cy="6300216"/>
                  <wp:effectExtent b="0" l="0" r="0" t="0"/>
                  <wp:docPr descr="" title="" id="504" name="Picture"/>
                  <a:graphic>
                    <a:graphicData uri="http://schemas.openxmlformats.org/drawingml/2006/picture">
                      <pic:pic>
                        <pic:nvPicPr>
                          <pic:cNvPr descr="chapters/12-process-optimization_files\figure-docx\mermaid-figure-4.png" id="505" name="Picture"/>
                          <pic:cNvPicPr>
                            <a:picLocks noChangeArrowheads="1" noChangeAspect="1"/>
                          </pic:cNvPicPr>
                        </pic:nvPicPr>
                        <pic:blipFill>
                          <a:blip r:embed="rId503"/>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06"/>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07"/>
    <w:bookmarkEnd w:id="508"/>
    <w:bookmarkStart w:id="515" w:name="centralization-and-shared-services"/>
    <w:p>
      <w:pPr>
        <w:pStyle w:val="Heading2"/>
      </w:pPr>
      <w:r>
        <w:t xml:space="preserve">Centralization and Shared Services</w:t>
      </w:r>
    </w:p>
    <w:bookmarkStart w:id="513"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12" w:name="fig-shared-data"/>
          <w:p>
            <w:pPr>
              <w:jc w:val="center"/>
            </w:pPr>
            <w:r>
              <w:drawing>
                <wp:inline>
                  <wp:extent cx="6400800" cy="2882195"/>
                  <wp:effectExtent b="0" l="0" r="0" t="0"/>
                  <wp:docPr descr="" title="" id="510" name="Picture"/>
                  <a:graphic>
                    <a:graphicData uri="http://schemas.openxmlformats.org/drawingml/2006/picture">
                      <pic:pic>
                        <pic:nvPicPr>
                          <pic:cNvPr descr="chapters/12-process-optimization_files\figure-docx\mermaid-figure-3.png" id="511" name="Picture"/>
                          <pic:cNvPicPr>
                            <a:picLocks noChangeArrowheads="1" noChangeAspect="1"/>
                          </pic:cNvPicPr>
                        </pic:nvPicPr>
                        <pic:blipFill>
                          <a:blip r:embed="rId509"/>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12"/>
        </w:tc>
      </w:tr>
    </w:tbl>
    <w:p>
      <w:pPr>
        <w:pStyle w:val="BodyText"/>
      </w:pPr>
      <w:r>
        <w:rPr>
          <w:b/>
          <w:bCs/>
        </w:rPr>
        <w:t xml:space="preserve">Centralization benefits:</w:t>
      </w:r>
    </w:p>
    <w:p>
      <w:pPr>
        <w:pStyle w:val="Compact"/>
        <w:numPr>
          <w:ilvl w:val="0"/>
          <w:numId w:val="1133"/>
        </w:numPr>
      </w:pPr>
      <w:r>
        <w:rPr>
          <w:b/>
          <w:bCs/>
        </w:rPr>
        <w:t xml:space="preserve">Consistency</w:t>
      </w:r>
      <w:r>
        <w:t xml:space="preserve">: All consumers use the same cleaned data</w:t>
      </w:r>
    </w:p>
    <w:p>
      <w:pPr>
        <w:pStyle w:val="Compact"/>
        <w:numPr>
          <w:ilvl w:val="0"/>
          <w:numId w:val="1133"/>
        </w:numPr>
      </w:pPr>
      <w:r>
        <w:rPr>
          <w:b/>
          <w:bCs/>
        </w:rPr>
        <w:t xml:space="preserve">Expertise</w:t>
      </w:r>
      <w:r>
        <w:t xml:space="preserve">: Data team develops specialized cleaning skills</w:t>
      </w:r>
    </w:p>
    <w:p>
      <w:pPr>
        <w:pStyle w:val="Compact"/>
        <w:numPr>
          <w:ilvl w:val="0"/>
          <w:numId w:val="1133"/>
        </w:numPr>
      </w:pPr>
      <w:r>
        <w:rPr>
          <w:b/>
          <w:bCs/>
        </w:rPr>
        <w:t xml:space="preserve">Efficiency</w:t>
      </w:r>
      <w:r>
        <w:t xml:space="preserve">: Clean once, use many times</w:t>
      </w:r>
    </w:p>
    <w:p>
      <w:pPr>
        <w:pStyle w:val="Compact"/>
        <w:numPr>
          <w:ilvl w:val="0"/>
          <w:numId w:val="1133"/>
        </w:numPr>
      </w:pPr>
      <w:r>
        <w:rPr>
          <w:b/>
          <w:bCs/>
        </w:rPr>
        <w:t xml:space="preserve">Quality</w:t>
      </w:r>
      <w:r>
        <w:t xml:space="preserve">: Single point of accountability for data quality</w:t>
      </w:r>
    </w:p>
    <w:bookmarkEnd w:id="513"/>
    <w:bookmarkStart w:id="514"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14"/>
    <w:bookmarkEnd w:id="515"/>
    <w:bookmarkStart w:id="521" w:name="establishing-accountability-structures"/>
    <w:p>
      <w:pPr>
        <w:pStyle w:val="Heading2"/>
      </w:pPr>
      <w:r>
        <w:t xml:space="preserve">Establishing Accountability Structures</w:t>
      </w:r>
    </w:p>
    <w:bookmarkStart w:id="516"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16"/>
    <w:bookmarkStart w:id="520"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andre\AppData\Local\Apps\Quarto\share\formats\docx\note.png" id="51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19"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t xml:space="preserve">Political factors</w:t>
            </w:r>
          </w:p>
        </w:tc>
        <w:tc>
          <w:tcPr/>
          <w:p>
            <w:pPr>
              <w:pStyle w:val="Compact"/>
              <w:jc w:val="left"/>
            </w:pPr>
            <w:r>
              <w:t xml:space="preserve">Decision volatility</w:t>
            </w:r>
          </w:p>
        </w:tc>
        <w:tc>
          <w:tcPr/>
          <w:p>
            <w:pPr>
              <w:pStyle w:val="Compact"/>
              <w:jc w:val="left"/>
            </w:pPr>
            <w:r>
              <w:t xml:space="preserve">Charter governance, transparent criteria, external audit where appropriate</w:t>
            </w:r>
          </w:p>
        </w:tc>
      </w:tr>
      <w:tr>
        <w:tc>
          <w:tcPr/>
          <w:p>
            <w:pPr>
              <w:pStyle w:val="Compact"/>
              <w:jc w:val="left"/>
            </w:pPr>
            <w:r>
              <w:t xml:space="preserve">Ambiguous accountability</w:t>
            </w:r>
          </w:p>
        </w:tc>
        <w:tc>
          <w:tcPr/>
          <w:p>
            <w:pPr>
              <w:pStyle w:val="Compact"/>
              <w:jc w:val="left"/>
            </w:pPr>
            <w:r>
              <w:t xml:space="preserve">Tasks dropped</w:t>
            </w:r>
          </w:p>
        </w:tc>
        <w:tc>
          <w:tcPr/>
          <w:p>
            <w:pPr>
              <w:pStyle w:val="Compact"/>
              <w:jc w:val="left"/>
            </w:pPr>
            <w:r>
              <w:t xml:space="preserve">Assign process owner, document SLAs, clear escalation paths</w:t>
            </w:r>
          </w:p>
        </w:tc>
      </w:tr>
      <w:tr>
        <w:tc>
          <w:tcPr/>
          <w:p>
            <w:pPr>
              <w:pStyle w:val="Compact"/>
              <w:jc w:val="left"/>
            </w:pPr>
            <w:r>
              <w:t xml:space="preserve">Goal drift</w:t>
            </w:r>
          </w:p>
        </w:tc>
        <w:tc>
          <w:tcPr/>
          <w:p>
            <w:pPr>
              <w:pStyle w:val="Compact"/>
              <w:jc w:val="left"/>
            </w:pPr>
            <w:r>
              <w:t xml:space="preserve">Lost value</w:t>
            </w:r>
          </w:p>
        </w:tc>
        <w:tc>
          <w:tcPr/>
          <w:p>
            <w:pPr>
              <w:pStyle w:val="Compact"/>
              <w:jc w:val="left"/>
            </w:pPr>
            <w:r>
              <w:t xml:space="preserve">Quarterly goal review, traceability to logic model and grant objectives</w:t>
            </w:r>
          </w:p>
        </w:tc>
      </w:tr>
      <w:tr>
        <w:tc>
          <w:tcPr/>
          <w:p>
            <w:pPr>
              <w:pStyle w:val="Compact"/>
              <w:jc w:val="left"/>
            </w:pPr>
            <w:r>
              <w:t xml:space="preserve">Fragmented oversight</w:t>
            </w:r>
          </w:p>
        </w:tc>
        <w:tc>
          <w:tcPr/>
          <w:p>
            <w:pPr>
              <w:pStyle w:val="Compact"/>
              <w:jc w:val="left"/>
            </w:pPr>
            <w:r>
              <w:t xml:space="preserve">Conflicting directives</w:t>
            </w:r>
          </w:p>
        </w:tc>
        <w:tc>
          <w:tcPr/>
          <w:p>
            <w:pPr>
              <w:pStyle w:val="Compact"/>
              <w:jc w:val="left"/>
            </w:pPr>
            <w:r>
              <w:t xml:space="preserve">Single steering committee, integrated calendars, unified reporting cadence</w:t>
            </w:r>
          </w:p>
        </w:tc>
      </w:tr>
    </w:tbl>
    <w:bookmarkEnd w:id="519"/>
    <w:bookmarkEnd w:id="520"/>
    <w:bookmarkEnd w:id="521"/>
    <w:bookmarkStart w:id="531" w:name="X4cd17af447e0d49b617df3bee10676c2c3dd05c"/>
    <w:p>
      <w:pPr>
        <w:pStyle w:val="Heading2"/>
      </w:pPr>
      <w:r>
        <w:t xml:space="preserve">Bringing It Together: A Comprehensive Framework</w:t>
      </w:r>
    </w:p>
    <w:bookmarkStart w:id="526"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25" w:name="fig-optimization-lifecycle"/>
          <w:p>
            <w:pPr>
              <w:jc w:val="center"/>
            </w:pPr>
            <w:r>
              <w:drawing>
                <wp:inline>
                  <wp:extent cx="4517136" cy="15700248"/>
                  <wp:effectExtent b="0" l="0" r="0" t="0"/>
                  <wp:docPr descr="" title="" id="523" name="Picture"/>
                  <a:graphic>
                    <a:graphicData uri="http://schemas.openxmlformats.org/drawingml/2006/picture">
                      <pic:pic>
                        <pic:nvPicPr>
                          <pic:cNvPr descr="chapters/12-process-optimization_files\figure-docx\mermaid-figure-2.png" id="524" name="Picture"/>
                          <pic:cNvPicPr>
                            <a:picLocks noChangeArrowheads="1" noChangeAspect="1"/>
                          </pic:cNvPicPr>
                        </pic:nvPicPr>
                        <pic:blipFill>
                          <a:blip r:embed="rId522"/>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25"/>
        </w:tc>
      </w:tr>
    </w:tbl>
    <w:bookmarkEnd w:id="526"/>
    <w:bookmarkStart w:id="527"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27"/>
    <w:bookmarkStart w:id="530"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C:\Users\andre\AppData\Local\Apps\Quarto\share\formats\docx\important.png" id="52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30"/>
    <w:bookmarkEnd w:id="531"/>
    <w:bookmarkStart w:id="532" w:name="summary-2"/>
    <w:p>
      <w:pPr>
        <w:pStyle w:val="Heading2"/>
      </w:pPr>
      <w:r>
        <w:t xml:space="preserve">Summary</w:t>
      </w:r>
    </w:p>
    <w:p>
      <w:pPr>
        <w:pStyle w:val="FirstParagraph"/>
      </w:pPr>
      <w:r>
        <w:t xml:space="preserve">Process optimization requires a multidisciplinary approach:</w:t>
      </w:r>
    </w:p>
    <w:p>
      <w:pPr>
        <w:pStyle w:val="Compact"/>
        <w:numPr>
          <w:ilvl w:val="0"/>
          <w:numId w:val="1134"/>
        </w:numPr>
      </w:pPr>
      <w:r>
        <w:rPr>
          <w:b/>
          <w:bCs/>
        </w:rPr>
        <w:t xml:space="preserve">Understand human factors</w:t>
      </w:r>
      <w:r>
        <w:t xml:space="preserve">: Motivation, safety, and well-being drive sustainable improvement</w:t>
      </w:r>
    </w:p>
    <w:p>
      <w:pPr>
        <w:pStyle w:val="Compact"/>
        <w:numPr>
          <w:ilvl w:val="0"/>
          <w:numId w:val="1134"/>
        </w:numPr>
      </w:pPr>
      <w:r>
        <w:rPr>
          <w:b/>
          <w:bCs/>
        </w:rPr>
        <w:t xml:space="preserve">Address organizational dynamics</w:t>
      </w:r>
      <w:r>
        <w:t xml:space="preserve">: Culture, communities, and communication enable or inhibit change</w:t>
      </w:r>
    </w:p>
    <w:p>
      <w:pPr>
        <w:pStyle w:val="Compact"/>
        <w:numPr>
          <w:ilvl w:val="0"/>
          <w:numId w:val="1134"/>
        </w:numPr>
      </w:pPr>
      <w:r>
        <w:rPr>
          <w:b/>
          <w:bCs/>
        </w:rPr>
        <w:t xml:space="preserve">Apply disciplined management</w:t>
      </w:r>
      <w:r>
        <w:t xml:space="preserve">: Iterative development, clear accountability, and appropriate tools</w:t>
      </w:r>
    </w:p>
    <w:p>
      <w:pPr>
        <w:pStyle w:val="Compact"/>
        <w:numPr>
          <w:ilvl w:val="0"/>
          <w:numId w:val="1134"/>
        </w:numPr>
      </w:pPr>
      <w:r>
        <w:rPr>
          <w:b/>
          <w:bCs/>
        </w:rPr>
        <w:t xml:space="preserve">Automate thoughtfully</w:t>
      </w:r>
      <w:r>
        <w:t xml:space="preserve">: Prioritize scalability and flexibility; maintain human oversight</w:t>
      </w:r>
    </w:p>
    <w:p>
      <w:pPr>
        <w:pStyle w:val="Compact"/>
        <w:numPr>
          <w:ilvl w:val="0"/>
          <w:numId w:val="1134"/>
        </w:numPr>
      </w:pPr>
      <w:r>
        <w:rPr>
          <w:b/>
          <w:bCs/>
        </w:rPr>
        <w:t xml:space="preserve">Centralize core functions</w:t>
      </w:r>
      <w:r>
        <w:t xml:space="preserve">: Reduce duplication; build expertise</w:t>
      </w:r>
    </w:p>
    <w:p>
      <w:pPr>
        <w:pStyle w:val="Compact"/>
        <w:numPr>
          <w:ilvl w:val="0"/>
          <w:numId w:val="1134"/>
        </w:numPr>
      </w:pPr>
      <w:r>
        <w:rPr>
          <w:b/>
          <w:bCs/>
        </w:rPr>
        <w:t xml:space="preserve">Demonstrate value</w:t>
      </w:r>
      <w:r>
        <w:t xml:space="preserve">: Connect every optimization to taxpayer value and health outcomes</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32"/>
    <w:bookmarkEnd w:id="533"/>
    <w:bookmarkStart w:id="558" w:name="templates-checklists"/>
    <w:p>
      <w:pPr>
        <w:pStyle w:val="Heading1"/>
      </w:pPr>
      <w:r>
        <w:t xml:space="preserve">Templates &amp; Checklists</w:t>
      </w:r>
    </w:p>
    <w:bookmarkStart w:id="557"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535"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534" w:name="analysis-questions"/>
    <w:p>
      <w:pPr>
        <w:pStyle w:val="Heading4"/>
      </w:pPr>
      <w:r>
        <w:t xml:space="preserve">Analysis Questions</w:t>
      </w:r>
    </w:p>
    <w:p>
      <w:pPr>
        <w:pStyle w:val="Compact"/>
        <w:numPr>
          <w:ilvl w:val="0"/>
          <w:numId w:val="1135"/>
        </w:numPr>
      </w:pPr>
      <w:r>
        <w:t xml:space="preserve">Who might be missing from this list?</w:t>
      </w:r>
    </w:p>
    <w:p>
      <w:pPr>
        <w:pStyle w:val="Compact"/>
        <w:numPr>
          <w:ilvl w:val="0"/>
          <w:numId w:val="1135"/>
        </w:numPr>
      </w:pPr>
      <w:r>
        <w:t xml:space="preserve">Are marginalized voices represented?</w:t>
      </w:r>
    </w:p>
    <w:p>
      <w:pPr>
        <w:pStyle w:val="Compact"/>
        <w:numPr>
          <w:ilvl w:val="0"/>
          <w:numId w:val="1135"/>
        </w:numPr>
      </w:pPr>
      <w:r>
        <w:t xml:space="preserve">Who has formal authority vs. informal influence?</w:t>
      </w:r>
    </w:p>
    <w:p>
      <w:pPr>
        <w:pStyle w:val="Compact"/>
        <w:numPr>
          <w:ilvl w:val="0"/>
          <w:numId w:val="1135"/>
        </w:numPr>
      </w:pPr>
      <w:r>
        <w:t xml:space="preserve">What are the potential conflicts of interest?</w:t>
      </w:r>
    </w:p>
    <w:bookmarkEnd w:id="534"/>
    <w:bookmarkEnd w:id="535"/>
    <w:bookmarkStart w:id="537"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536"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536"/>
    <w:bookmarkEnd w:id="537"/>
    <w:bookmarkStart w:id="541" w:name="requirements-specification-template"/>
    <w:p>
      <w:pPr>
        <w:pStyle w:val="Heading3"/>
      </w:pPr>
      <w:r>
        <w:t xml:space="preserve">Requirements Specification Template</w:t>
      </w:r>
    </w:p>
    <w:bookmarkStart w:id="538"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538"/>
    <w:bookmarkStart w:id="539"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539"/>
    <w:bookmarkStart w:id="540"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540"/>
    <w:bookmarkEnd w:id="541"/>
    <w:bookmarkStart w:id="547"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542" w:name="intervention-characteristics"/>
    <w:p>
      <w:pPr>
        <w:pStyle w:val="Heading4"/>
      </w:pPr>
      <w:r>
        <w:t xml:space="preserve">Intervention Characteristics</w:t>
      </w:r>
    </w:p>
    <w:p>
      <w:pPr>
        <w:pStyle w:val="Compact"/>
        <w:numPr>
          <w:ilvl w:val="0"/>
          <w:numId w:val="1136"/>
        </w:numPr>
      </w:pPr>
      <w:r>
        <w:t xml:space="preserve">Evidence of effectiveness documented and communicated</w:t>
      </w:r>
    </w:p>
    <w:p>
      <w:pPr>
        <w:pStyle w:val="Compact"/>
        <w:numPr>
          <w:ilvl w:val="0"/>
          <w:numId w:val="1137"/>
        </w:numPr>
      </w:pPr>
      <w:r>
        <w:t xml:space="preserve">Relative advantage over current practice clearly articulated</w:t>
      </w:r>
    </w:p>
    <w:p>
      <w:pPr>
        <w:pStyle w:val="Compact"/>
        <w:numPr>
          <w:ilvl w:val="0"/>
          <w:numId w:val="1138"/>
        </w:numPr>
      </w:pPr>
      <w:r>
        <w:t xml:space="preserve">Core vs. adaptable components identified</w:t>
      </w:r>
    </w:p>
    <w:p>
      <w:pPr>
        <w:pStyle w:val="Compact"/>
        <w:numPr>
          <w:ilvl w:val="0"/>
          <w:numId w:val="1139"/>
        </w:numPr>
      </w:pPr>
      <w:r>
        <w:t xml:space="preserve">Complexity minimized; training plan addresses remaining complexity</w:t>
      </w:r>
    </w:p>
    <w:p>
      <w:pPr>
        <w:pStyle w:val="Compact"/>
        <w:numPr>
          <w:ilvl w:val="0"/>
          <w:numId w:val="1140"/>
        </w:numPr>
      </w:pPr>
      <w:r>
        <w:t xml:space="preserve">Pilot/trialability planned</w:t>
      </w:r>
    </w:p>
    <w:bookmarkEnd w:id="542"/>
    <w:bookmarkStart w:id="543" w:name="outer-setting"/>
    <w:p>
      <w:pPr>
        <w:pStyle w:val="Heading4"/>
      </w:pPr>
      <w:r>
        <w:t xml:space="preserve">Outer Setting</w:t>
      </w:r>
    </w:p>
    <w:p>
      <w:pPr>
        <w:pStyle w:val="Compact"/>
        <w:numPr>
          <w:ilvl w:val="0"/>
          <w:numId w:val="1141"/>
        </w:numPr>
      </w:pPr>
      <w:r>
        <w:t xml:space="preserve">Regulatory requirements identified (HIPAA, CDC, state)</w:t>
      </w:r>
    </w:p>
    <w:p>
      <w:pPr>
        <w:pStyle w:val="Compact"/>
        <w:numPr>
          <w:ilvl w:val="0"/>
          <w:numId w:val="1142"/>
        </w:numPr>
      </w:pPr>
      <w:r>
        <w:t xml:space="preserve">External stakeholder needs understood</w:t>
      </w:r>
    </w:p>
    <w:p>
      <w:pPr>
        <w:pStyle w:val="Compact"/>
        <w:numPr>
          <w:ilvl w:val="0"/>
          <w:numId w:val="1143"/>
        </w:numPr>
      </w:pPr>
      <w:r>
        <w:t xml:space="preserve">Interoperability requirements documented</w:t>
      </w:r>
    </w:p>
    <w:p>
      <w:pPr>
        <w:pStyle w:val="Compact"/>
        <w:numPr>
          <w:ilvl w:val="0"/>
          <w:numId w:val="1144"/>
        </w:numPr>
      </w:pPr>
      <w:r>
        <w:t xml:space="preserve">Peer organization experiences reviewed</w:t>
      </w:r>
    </w:p>
    <w:bookmarkEnd w:id="543"/>
    <w:bookmarkStart w:id="544" w:name="inner-setting"/>
    <w:p>
      <w:pPr>
        <w:pStyle w:val="Heading4"/>
      </w:pPr>
      <w:r>
        <w:t xml:space="preserve">Inner Setting</w:t>
      </w:r>
    </w:p>
    <w:p>
      <w:pPr>
        <w:pStyle w:val="Compact"/>
        <w:numPr>
          <w:ilvl w:val="0"/>
          <w:numId w:val="1145"/>
        </w:numPr>
      </w:pPr>
      <w:r>
        <w:t xml:space="preserve">Leadership commitment secured</w:t>
      </w:r>
    </w:p>
    <w:p>
      <w:pPr>
        <w:pStyle w:val="Compact"/>
        <w:numPr>
          <w:ilvl w:val="0"/>
          <w:numId w:val="1146"/>
        </w:numPr>
      </w:pPr>
      <w:r>
        <w:t xml:space="preserve">Resources allocated (budget, staff, time)</w:t>
      </w:r>
    </w:p>
    <w:p>
      <w:pPr>
        <w:pStyle w:val="Compact"/>
        <w:numPr>
          <w:ilvl w:val="0"/>
          <w:numId w:val="1147"/>
        </w:numPr>
      </w:pPr>
      <w:r>
        <w:t xml:space="preserve">Implementation team identified</w:t>
      </w:r>
    </w:p>
    <w:p>
      <w:pPr>
        <w:pStyle w:val="Compact"/>
        <w:numPr>
          <w:ilvl w:val="0"/>
          <w:numId w:val="1148"/>
        </w:numPr>
      </w:pPr>
      <w:r>
        <w:t xml:space="preserve">Communication plan developed</w:t>
      </w:r>
    </w:p>
    <w:p>
      <w:pPr>
        <w:pStyle w:val="Compact"/>
        <w:numPr>
          <w:ilvl w:val="0"/>
          <w:numId w:val="1149"/>
        </w:numPr>
      </w:pPr>
      <w:r>
        <w:t xml:space="preserve">Organizational culture alignment assessed</w:t>
      </w:r>
    </w:p>
    <w:bookmarkEnd w:id="544"/>
    <w:bookmarkStart w:id="545" w:name="characteristics-of-individuals"/>
    <w:p>
      <w:pPr>
        <w:pStyle w:val="Heading4"/>
      </w:pPr>
      <w:r>
        <w:t xml:space="preserve">Characteristics of Individuals</w:t>
      </w:r>
    </w:p>
    <w:p>
      <w:pPr>
        <w:pStyle w:val="Compact"/>
        <w:numPr>
          <w:ilvl w:val="0"/>
          <w:numId w:val="1150"/>
        </w:numPr>
      </w:pPr>
      <w:r>
        <w:t xml:space="preserve">User attitudes toward change assessed</w:t>
      </w:r>
    </w:p>
    <w:p>
      <w:pPr>
        <w:pStyle w:val="Compact"/>
        <w:numPr>
          <w:ilvl w:val="0"/>
          <w:numId w:val="1151"/>
        </w:numPr>
      </w:pPr>
      <w:r>
        <w:t xml:space="preserve">Training needs identified</w:t>
      </w:r>
    </w:p>
    <w:p>
      <w:pPr>
        <w:pStyle w:val="Compact"/>
        <w:numPr>
          <w:ilvl w:val="0"/>
          <w:numId w:val="1152"/>
        </w:numPr>
      </w:pPr>
      <w:r>
        <w:t xml:space="preserve">Champions identified and engaged</w:t>
      </w:r>
    </w:p>
    <w:p>
      <w:pPr>
        <w:pStyle w:val="Compact"/>
        <w:numPr>
          <w:ilvl w:val="0"/>
          <w:numId w:val="1153"/>
        </w:numPr>
      </w:pPr>
      <w:r>
        <w:t xml:space="preserve">Self-efficacy barriers addressed</w:t>
      </w:r>
    </w:p>
    <w:bookmarkEnd w:id="545"/>
    <w:bookmarkStart w:id="546" w:name="process"/>
    <w:p>
      <w:pPr>
        <w:pStyle w:val="Heading4"/>
      </w:pPr>
      <w:r>
        <w:t xml:space="preserve">Process</w:t>
      </w:r>
    </w:p>
    <w:p>
      <w:pPr>
        <w:pStyle w:val="Compact"/>
        <w:numPr>
          <w:ilvl w:val="0"/>
          <w:numId w:val="1154"/>
        </w:numPr>
      </w:pPr>
      <w:r>
        <w:t xml:space="preserve">Detailed implementation plan developed</w:t>
      </w:r>
    </w:p>
    <w:p>
      <w:pPr>
        <w:pStyle w:val="Compact"/>
        <w:numPr>
          <w:ilvl w:val="0"/>
          <w:numId w:val="1155"/>
        </w:numPr>
      </w:pPr>
      <w:r>
        <w:t xml:space="preserve">Key milestones and decision points defined</w:t>
      </w:r>
    </w:p>
    <w:p>
      <w:pPr>
        <w:pStyle w:val="Compact"/>
        <w:numPr>
          <w:ilvl w:val="0"/>
          <w:numId w:val="1156"/>
        </w:numPr>
      </w:pPr>
      <w:r>
        <w:t xml:space="preserve">Monitoring and feedback mechanisms established</w:t>
      </w:r>
    </w:p>
    <w:p>
      <w:pPr>
        <w:pStyle w:val="Compact"/>
        <w:numPr>
          <w:ilvl w:val="0"/>
          <w:numId w:val="1157"/>
        </w:numPr>
      </w:pPr>
      <w:r>
        <w:t xml:space="preserve">Contingency plans for common risks</w:t>
      </w:r>
    </w:p>
    <w:bookmarkEnd w:id="546"/>
    <w:bookmarkEnd w:id="547"/>
    <w:bookmarkStart w:id="552" w:name="user-story-templates"/>
    <w:p>
      <w:pPr>
        <w:pStyle w:val="Heading3"/>
      </w:pPr>
      <w:r>
        <w:t xml:space="preserve">User Story Templates</w:t>
      </w:r>
    </w:p>
    <w:bookmarkStart w:id="548" w:name="standard-format"/>
    <w:p>
      <w:pPr>
        <w:pStyle w:val="Heading4"/>
      </w:pPr>
      <w:r>
        <w:t xml:space="preserve">Standard Format</w:t>
      </w:r>
    </w:p>
    <w:p>
      <w:pPr>
        <w:pStyle w:val="BlockText"/>
      </w:pPr>
      <w:r>
        <w:t xml:space="preserve">As a [role], I want [feature/capability], so that [benefit/value].</w:t>
      </w:r>
    </w:p>
    <w:bookmarkEnd w:id="548"/>
    <w:bookmarkStart w:id="549"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549"/>
    <w:bookmarkStart w:id="550"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550"/>
    <w:bookmarkStart w:id="551"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551"/>
    <w:bookmarkEnd w:id="552"/>
    <w:bookmarkStart w:id="553"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553"/>
    <w:bookmarkStart w:id="554"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554"/>
    <w:bookmarkStart w:id="556"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555"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555"/>
    <w:bookmarkEnd w:id="556"/>
    <w:bookmarkEnd w:id="557"/>
    <w:bookmarkEnd w:id="558"/>
    <w:bookmarkStart w:id="598" w:name="development-tools"/>
    <w:p>
      <w:pPr>
        <w:pStyle w:val="Heading1"/>
      </w:pPr>
      <w:r>
        <w:t xml:space="preserve">Development Tools</w:t>
      </w:r>
    </w:p>
    <w:bookmarkStart w:id="597"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559"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559"/>
    <w:bookmarkStart w:id="564"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58"/>
        </w:numPr>
      </w:pPr>
      <w:r>
        <w:rPr>
          <w:b/>
          <w:bCs/>
        </w:rPr>
        <w:t xml:space="preserve">Refining ideas</w:t>
      </w:r>
      <w:r>
        <w:t xml:space="preserve">: Brainstorming content structure and terminology mappings</w:t>
      </w:r>
    </w:p>
    <w:p>
      <w:pPr>
        <w:pStyle w:val="Compact"/>
        <w:numPr>
          <w:ilvl w:val="0"/>
          <w:numId w:val="1158"/>
        </w:numPr>
      </w:pPr>
      <w:r>
        <w:rPr>
          <w:b/>
          <w:bCs/>
        </w:rPr>
        <w:t xml:space="preserve">Analysis</w:t>
      </w:r>
      <w:r>
        <w:t xml:space="preserve">: Reviewing and improving BA-PH framework alignments</w:t>
      </w:r>
    </w:p>
    <w:p>
      <w:pPr>
        <w:pStyle w:val="Compact"/>
        <w:numPr>
          <w:ilvl w:val="0"/>
          <w:numId w:val="1158"/>
        </w:numPr>
      </w:pPr>
      <w:r>
        <w:rPr>
          <w:b/>
          <w:bCs/>
        </w:rPr>
        <w:t xml:space="preserve">Code development</w:t>
      </w:r>
      <w:r>
        <w:t xml:space="preserve">: Generating Mermaid diagrams, R scripts, and configuration files</w:t>
      </w:r>
    </w:p>
    <w:bookmarkStart w:id="560"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560"/>
    <w:bookmarkStart w:id="561" w:name="copilot-features"/>
    <w:p>
      <w:pPr>
        <w:pStyle w:val="Heading4"/>
      </w:pPr>
      <w:r>
        <w:t xml:space="preserve">Copilot Features</w:t>
      </w:r>
    </w:p>
    <w:p>
      <w:pPr>
        <w:pStyle w:val="Compact"/>
        <w:numPr>
          <w:ilvl w:val="0"/>
          <w:numId w:val="1159"/>
        </w:numPr>
      </w:pPr>
      <w:r>
        <w:rPr>
          <w:b/>
          <w:bCs/>
        </w:rPr>
        <w:t xml:space="preserve">Chat</w:t>
      </w:r>
      <w:r>
        <w:t xml:space="preserve">: Interactive conversation for complex tasks</w:t>
      </w:r>
    </w:p>
    <w:p>
      <w:pPr>
        <w:pStyle w:val="Compact"/>
        <w:numPr>
          <w:ilvl w:val="0"/>
          <w:numId w:val="1159"/>
        </w:numPr>
      </w:pPr>
      <w:r>
        <w:rPr>
          <w:b/>
          <w:bCs/>
        </w:rPr>
        <w:t xml:space="preserve">Inline suggestions</w:t>
      </w:r>
      <w:r>
        <w:t xml:space="preserve">: Real-time code and content completion</w:t>
      </w:r>
    </w:p>
    <w:p>
      <w:pPr>
        <w:pStyle w:val="Compact"/>
        <w:numPr>
          <w:ilvl w:val="0"/>
          <w:numId w:val="1159"/>
        </w:numPr>
      </w:pPr>
      <w:r>
        <w:rPr>
          <w:b/>
          <w:bCs/>
        </w:rPr>
        <w:t xml:space="preserve">Agent mode</w:t>
      </w:r>
      <w:r>
        <w:t xml:space="preserve">: Multi-step tasks with file creation and terminal access</w:t>
      </w:r>
    </w:p>
    <w:bookmarkEnd w:id="561"/>
    <w:bookmarkStart w:id="562"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60"/>
        </w:numPr>
      </w:pPr>
      <w:r>
        <w:rPr>
          <w:b/>
          <w:bCs/>
        </w:rPr>
        <w:t xml:space="preserve">Google Gemini</w:t>
      </w:r>
      <w:r>
        <w:t xml:space="preserve">: Extended research capabilities for comprehensive literature review and framework analysis</w:t>
      </w:r>
    </w:p>
    <w:p>
      <w:pPr>
        <w:pStyle w:val="Compact"/>
        <w:numPr>
          <w:ilvl w:val="0"/>
          <w:numId w:val="1160"/>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562"/>
    <w:bookmarkStart w:id="563"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61"/>
        </w:numPr>
      </w:pPr>
      <w:r>
        <w:t xml:space="preserve">Repository structure and conventions</w:t>
      </w:r>
    </w:p>
    <w:p>
      <w:pPr>
        <w:pStyle w:val="Compact"/>
        <w:numPr>
          <w:ilvl w:val="0"/>
          <w:numId w:val="1161"/>
        </w:numPr>
      </w:pPr>
      <w:r>
        <w:t xml:space="preserve">BA-PH terminology mappings</w:t>
      </w:r>
    </w:p>
    <w:p>
      <w:pPr>
        <w:pStyle w:val="Compact"/>
        <w:numPr>
          <w:ilvl w:val="0"/>
          <w:numId w:val="1161"/>
        </w:numPr>
      </w:pPr>
      <w:r>
        <w:t xml:space="preserve">CancerSurv case study details</w:t>
      </w:r>
    </w:p>
    <w:p>
      <w:pPr>
        <w:pStyle w:val="Compact"/>
        <w:numPr>
          <w:ilvl w:val="0"/>
          <w:numId w:val="1161"/>
        </w:numPr>
      </w:pPr>
      <w:r>
        <w:t xml:space="preserve">Formatting standards and style guidelines</w:t>
      </w:r>
    </w:p>
    <w:bookmarkEnd w:id="563"/>
    <w:bookmarkEnd w:id="564"/>
    <w:bookmarkStart w:id="572" w:name="local-development-setup"/>
    <w:p>
      <w:pPr>
        <w:pStyle w:val="Heading3"/>
      </w:pPr>
      <w:r>
        <w:t xml:space="preserve">Local Development Setup</w:t>
      </w:r>
    </w:p>
    <w:bookmarkStart w:id="568" w:name="prerequisites"/>
    <w:p>
      <w:pPr>
        <w:pStyle w:val="Heading4"/>
      </w:pPr>
      <w:r>
        <w:t xml:space="preserve">Prerequisites</w:t>
      </w:r>
    </w:p>
    <w:p>
      <w:pPr>
        <w:pStyle w:val="Compact"/>
        <w:numPr>
          <w:ilvl w:val="0"/>
          <w:numId w:val="1162"/>
        </w:numPr>
      </w:pPr>
      <w:r>
        <w:rPr>
          <w:b/>
          <w:bCs/>
        </w:rPr>
        <w:t xml:space="preserve">Install Quarto</w:t>
      </w:r>
      <w:r>
        <w:t xml:space="preserve">: Download from</w:t>
      </w:r>
      <w:r>
        <w:t xml:space="preserve"> </w:t>
      </w:r>
      <w:hyperlink r:id="rId565">
        <w:r>
          <w:rPr>
            <w:rStyle w:val="Hyperlink"/>
          </w:rPr>
          <w:t xml:space="preserve">quarto.org</w:t>
        </w:r>
      </w:hyperlink>
    </w:p>
    <w:p>
      <w:pPr>
        <w:pStyle w:val="Compact"/>
        <w:numPr>
          <w:ilvl w:val="0"/>
          <w:numId w:val="1162"/>
        </w:numPr>
      </w:pPr>
      <w:r>
        <w:rPr>
          <w:b/>
          <w:bCs/>
        </w:rPr>
        <w:t xml:space="preserve">Install VS Code</w:t>
      </w:r>
      <w:r>
        <w:t xml:space="preserve">: Download from</w:t>
      </w:r>
      <w:r>
        <w:t xml:space="preserve"> </w:t>
      </w:r>
      <w:hyperlink r:id="rId566">
        <w:r>
          <w:rPr>
            <w:rStyle w:val="Hyperlink"/>
          </w:rPr>
          <w:t xml:space="preserve">code.visualstudio.com</w:t>
        </w:r>
      </w:hyperlink>
    </w:p>
    <w:p>
      <w:pPr>
        <w:pStyle w:val="Compact"/>
        <w:numPr>
          <w:ilvl w:val="0"/>
          <w:numId w:val="1162"/>
        </w:numPr>
      </w:pPr>
      <w:r>
        <w:rPr>
          <w:b/>
          <w:bCs/>
        </w:rPr>
        <w:t xml:space="preserve">Install Git</w:t>
      </w:r>
      <w:r>
        <w:t xml:space="preserve">: Download from</w:t>
      </w:r>
      <w:r>
        <w:t xml:space="preserve"> </w:t>
      </w:r>
      <w:hyperlink r:id="rId567">
        <w:r>
          <w:rPr>
            <w:rStyle w:val="Hyperlink"/>
          </w:rPr>
          <w:t xml:space="preserve">git-scm.com</w:t>
        </w:r>
      </w:hyperlink>
    </w:p>
    <w:p>
      <w:pPr>
        <w:pStyle w:val="Compact"/>
        <w:numPr>
          <w:ilvl w:val="0"/>
          <w:numId w:val="1162"/>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568"/>
    <w:bookmarkStart w:id="569"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569"/>
    <w:bookmarkStart w:id="570"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570"/>
    <w:bookmarkStart w:id="571"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571"/>
    <w:bookmarkEnd w:id="572"/>
    <w:bookmarkStart w:id="573"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573"/>
    <w:bookmarkStart w:id="576" w:name="configuration-files"/>
    <w:p>
      <w:pPr>
        <w:pStyle w:val="Heading3"/>
      </w:pPr>
      <w:r>
        <w:t xml:space="preserve">Configuration Files</w:t>
      </w:r>
    </w:p>
    <w:bookmarkStart w:id="574" w:name="quarto.yml"/>
    <w:p>
      <w:pPr>
        <w:pStyle w:val="Heading4"/>
      </w:pPr>
      <w:r>
        <w:t xml:space="preserve">_quarto.yml</w:t>
      </w:r>
    </w:p>
    <w:p>
      <w:pPr>
        <w:pStyle w:val="FirstParagraph"/>
      </w:pPr>
      <w:r>
        <w:t xml:space="preserve">The main configuration file controls:</w:t>
      </w:r>
    </w:p>
    <w:p>
      <w:pPr>
        <w:pStyle w:val="Compact"/>
        <w:numPr>
          <w:ilvl w:val="0"/>
          <w:numId w:val="1163"/>
        </w:numPr>
      </w:pPr>
      <w:r>
        <w:t xml:space="preserve">Book metadata (title, author, date)</w:t>
      </w:r>
    </w:p>
    <w:p>
      <w:pPr>
        <w:pStyle w:val="Compact"/>
        <w:numPr>
          <w:ilvl w:val="0"/>
          <w:numId w:val="1163"/>
        </w:numPr>
      </w:pPr>
      <w:r>
        <w:t xml:space="preserve">Chapter organization</w:t>
      </w:r>
    </w:p>
    <w:p>
      <w:pPr>
        <w:pStyle w:val="Compact"/>
        <w:numPr>
          <w:ilvl w:val="0"/>
          <w:numId w:val="1163"/>
        </w:numPr>
      </w:pPr>
      <w:r>
        <w:t xml:space="preserve">Output formats (HTML, DOCX)</w:t>
      </w:r>
    </w:p>
    <w:p>
      <w:pPr>
        <w:pStyle w:val="Compact"/>
        <w:numPr>
          <w:ilvl w:val="0"/>
          <w:numId w:val="1163"/>
        </w:numPr>
      </w:pPr>
      <w:r>
        <w:t xml:space="preserve">Theme and styling</w:t>
      </w:r>
    </w:p>
    <w:p>
      <w:pPr>
        <w:pStyle w:val="Compact"/>
        <w:numPr>
          <w:ilvl w:val="0"/>
          <w:numId w:val="1163"/>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574"/>
    <w:bookmarkStart w:id="575"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575"/>
    <w:bookmarkEnd w:id="576"/>
    <w:bookmarkStart w:id="580" w:name="writing-content"/>
    <w:p>
      <w:pPr>
        <w:pStyle w:val="Heading3"/>
      </w:pPr>
      <w:r>
        <w:t xml:space="preserve">Writing Content</w:t>
      </w:r>
    </w:p>
    <w:bookmarkStart w:id="577"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577"/>
    <w:bookmarkStart w:id="578"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64"/>
        </w:numPr>
      </w:pPr>
      <w:r>
        <w:rPr>
          <w:rStyle w:val="VerbatimChar"/>
        </w:rPr>
        <w:t xml:space="preserve">flowchart</w:t>
      </w:r>
      <w:r>
        <w:t xml:space="preserve">: Process flows, architecture</w:t>
      </w:r>
    </w:p>
    <w:p>
      <w:pPr>
        <w:pStyle w:val="Compact"/>
        <w:numPr>
          <w:ilvl w:val="0"/>
          <w:numId w:val="1164"/>
        </w:numPr>
      </w:pPr>
      <w:r>
        <w:rPr>
          <w:rStyle w:val="VerbatimChar"/>
        </w:rPr>
        <w:t xml:space="preserve">sequenceDiagram</w:t>
      </w:r>
      <w:r>
        <w:t xml:space="preserve">: Interactions over time</w:t>
      </w:r>
    </w:p>
    <w:p>
      <w:pPr>
        <w:pStyle w:val="Compact"/>
        <w:numPr>
          <w:ilvl w:val="0"/>
          <w:numId w:val="1164"/>
        </w:numPr>
      </w:pPr>
      <w:r>
        <w:rPr>
          <w:rStyle w:val="VerbatimChar"/>
        </w:rPr>
        <w:t xml:space="preserve">erDiagram</w:t>
      </w:r>
      <w:r>
        <w:t xml:space="preserve">: Data models</w:t>
      </w:r>
    </w:p>
    <w:p>
      <w:pPr>
        <w:pStyle w:val="Compact"/>
        <w:numPr>
          <w:ilvl w:val="0"/>
          <w:numId w:val="1164"/>
        </w:numPr>
      </w:pPr>
      <w:r>
        <w:rPr>
          <w:rStyle w:val="VerbatimChar"/>
        </w:rPr>
        <w:t xml:space="preserve">gantt</w:t>
      </w:r>
      <w:r>
        <w:t xml:space="preserve">: Project timelines</w:t>
      </w:r>
    </w:p>
    <w:bookmarkEnd w:id="578"/>
    <w:bookmarkStart w:id="579"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579"/>
    <w:bookmarkEnd w:id="580"/>
    <w:bookmarkStart w:id="584" w:name="publishing"/>
    <w:p>
      <w:pPr>
        <w:pStyle w:val="Heading3"/>
      </w:pPr>
      <w:r>
        <w:t xml:space="preserve">Publishing</w:t>
      </w:r>
    </w:p>
    <w:bookmarkStart w:id="581"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581"/>
    <w:bookmarkStart w:id="582"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582"/>
    <w:bookmarkStart w:id="583" w:name="initial-setup"/>
    <w:p>
      <w:pPr>
        <w:pStyle w:val="Heading4"/>
      </w:pPr>
      <w:r>
        <w:t xml:space="preserve">Initial Setup</w:t>
      </w:r>
    </w:p>
    <w:p>
      <w:pPr>
        <w:pStyle w:val="FirstParagraph"/>
      </w:pPr>
      <w:r>
        <w:t xml:space="preserve">For first-time setup:</w:t>
      </w:r>
    </w:p>
    <w:p>
      <w:pPr>
        <w:pStyle w:val="Compact"/>
        <w:numPr>
          <w:ilvl w:val="0"/>
          <w:numId w:val="1165"/>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65"/>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65"/>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65"/>
        </w:numPr>
      </w:pPr>
      <w:r>
        <w:t xml:space="preserve">Enable GitHub Pages in repository settings (source:</w:t>
      </w:r>
      <w:r>
        <w:t xml:space="preserve"> </w:t>
      </w:r>
      <w:r>
        <w:rPr>
          <w:rStyle w:val="VerbatimChar"/>
        </w:rPr>
        <w:t xml:space="preserve">gh-pages</w:t>
      </w:r>
      <w:r>
        <w:t xml:space="preserve"> </w:t>
      </w:r>
      <w:r>
        <w:t xml:space="preserve">branch)</w:t>
      </w:r>
    </w:p>
    <w:bookmarkEnd w:id="583"/>
    <w:bookmarkEnd w:id="584"/>
    <w:bookmarkStart w:id="588" w:name="contributing"/>
    <w:p>
      <w:pPr>
        <w:pStyle w:val="Heading3"/>
      </w:pPr>
      <w:r>
        <w:t xml:space="preserve">Contributing</w:t>
      </w:r>
    </w:p>
    <w:bookmarkStart w:id="585" w:name="branch-strategy"/>
    <w:p>
      <w:pPr>
        <w:pStyle w:val="Heading4"/>
      </w:pPr>
      <w:r>
        <w:t xml:space="preserve">Branch Strategy</w:t>
      </w:r>
    </w:p>
    <w:p>
      <w:pPr>
        <w:pStyle w:val="Compact"/>
        <w:numPr>
          <w:ilvl w:val="0"/>
          <w:numId w:val="1166"/>
        </w:numPr>
      </w:pPr>
      <w:r>
        <w:rPr>
          <w:rStyle w:val="VerbatimChar"/>
        </w:rPr>
        <w:t xml:space="preserve">main</w:t>
      </w:r>
      <w:r>
        <w:t xml:space="preserve">: Production-ready content</w:t>
      </w:r>
    </w:p>
    <w:p>
      <w:pPr>
        <w:pStyle w:val="Compact"/>
        <w:numPr>
          <w:ilvl w:val="0"/>
          <w:numId w:val="1166"/>
        </w:numPr>
      </w:pPr>
      <w:r>
        <w:t xml:space="preserve">Feature branches: For new content or significant changes</w:t>
      </w:r>
    </w:p>
    <w:p>
      <w:pPr>
        <w:pStyle w:val="Compact"/>
        <w:numPr>
          <w:ilvl w:val="0"/>
          <w:numId w:val="1166"/>
        </w:numPr>
      </w:pPr>
      <w:r>
        <w:t xml:space="preserve">Pull requests: For review before merging to main</w:t>
      </w:r>
    </w:p>
    <w:bookmarkEnd w:id="585"/>
    <w:bookmarkStart w:id="586" w:name="content-guidelines"/>
    <w:p>
      <w:pPr>
        <w:pStyle w:val="Heading4"/>
      </w:pPr>
      <w:r>
        <w:t xml:space="preserve">Content Guidelines</w:t>
      </w:r>
    </w:p>
    <w:p>
      <w:pPr>
        <w:pStyle w:val="Compact"/>
        <w:numPr>
          <w:ilvl w:val="0"/>
          <w:numId w:val="1167"/>
        </w:numPr>
      </w:pPr>
      <w:r>
        <w:t xml:space="preserve">Follow the BA-PH dual framing throughout</w:t>
      </w:r>
    </w:p>
    <w:p>
      <w:pPr>
        <w:pStyle w:val="Compact"/>
        <w:numPr>
          <w:ilvl w:val="0"/>
          <w:numId w:val="1167"/>
        </w:numPr>
      </w:pPr>
      <w:r>
        <w:t xml:space="preserve">Include CancerSurv examples in callout boxes</w:t>
      </w:r>
    </w:p>
    <w:p>
      <w:pPr>
        <w:pStyle w:val="Compact"/>
        <w:numPr>
          <w:ilvl w:val="0"/>
          <w:numId w:val="1167"/>
        </w:numPr>
      </w:pPr>
      <w:r>
        <w:t xml:space="preserve">Use tables for terminology mapping</w:t>
      </w:r>
    </w:p>
    <w:p>
      <w:pPr>
        <w:pStyle w:val="Compact"/>
        <w:numPr>
          <w:ilvl w:val="0"/>
          <w:numId w:val="1167"/>
        </w:numPr>
      </w:pPr>
      <w:r>
        <w:t xml:space="preserve">Avoid em dashes and en dashes; rewrite sentences instead</w:t>
      </w:r>
    </w:p>
    <w:p>
      <w:pPr>
        <w:pStyle w:val="Compact"/>
        <w:numPr>
          <w:ilvl w:val="0"/>
          <w:numId w:val="1167"/>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586"/>
    <w:bookmarkStart w:id="587" w:name="style-guidelines"/>
    <w:p>
      <w:pPr>
        <w:pStyle w:val="Heading4"/>
      </w:pPr>
      <w:r>
        <w:t xml:space="preserve">Style Guidelines</w:t>
      </w:r>
    </w:p>
    <w:p>
      <w:pPr>
        <w:pStyle w:val="Compact"/>
        <w:numPr>
          <w:ilvl w:val="0"/>
          <w:numId w:val="1168"/>
        </w:numPr>
      </w:pPr>
      <w:r>
        <w:t xml:space="preserve">First-person voice only in Preface and personal sections</w:t>
      </w:r>
    </w:p>
    <w:p>
      <w:pPr>
        <w:pStyle w:val="Compact"/>
        <w:numPr>
          <w:ilvl w:val="0"/>
          <w:numId w:val="1168"/>
        </w:numPr>
      </w:pPr>
      <w:r>
        <w:t xml:space="preserve">Professional/instructional tone for toolkit content</w:t>
      </w:r>
    </w:p>
    <w:p>
      <w:pPr>
        <w:pStyle w:val="Compact"/>
        <w:numPr>
          <w:ilvl w:val="0"/>
          <w:numId w:val="1168"/>
        </w:numPr>
      </w:pPr>
      <w:r>
        <w:t xml:space="preserve">Academic yet accessible language</w:t>
      </w:r>
    </w:p>
    <w:p>
      <w:pPr>
        <w:pStyle w:val="Compact"/>
        <w:numPr>
          <w:ilvl w:val="0"/>
          <w:numId w:val="1168"/>
        </w:numPr>
      </w:pPr>
      <w:r>
        <w:t xml:space="preserve">Ground claims in evidence where possible</w:t>
      </w:r>
    </w:p>
    <w:bookmarkEnd w:id="587"/>
    <w:bookmarkEnd w:id="588"/>
    <w:bookmarkStart w:id="591" w:name="troubleshooting"/>
    <w:p>
      <w:pPr>
        <w:pStyle w:val="Heading3"/>
      </w:pPr>
      <w:r>
        <w:t xml:space="preserve">Troubleshooting</w:t>
      </w:r>
    </w:p>
    <w:bookmarkStart w:id="590"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589">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590"/>
    <w:bookmarkEnd w:id="591"/>
    <w:bookmarkStart w:id="596" w:name="resources"/>
    <w:p>
      <w:pPr>
        <w:pStyle w:val="Heading3"/>
      </w:pPr>
      <w:r>
        <w:t xml:space="preserve">Resources</w:t>
      </w:r>
    </w:p>
    <w:p>
      <w:pPr>
        <w:pStyle w:val="Compact"/>
        <w:numPr>
          <w:ilvl w:val="0"/>
          <w:numId w:val="1169"/>
        </w:numPr>
      </w:pPr>
      <w:hyperlink r:id="rId592">
        <w:r>
          <w:rPr>
            <w:rStyle w:val="Hyperlink"/>
          </w:rPr>
          <w:t xml:space="preserve">Quarto Documentation</w:t>
        </w:r>
      </w:hyperlink>
    </w:p>
    <w:p>
      <w:pPr>
        <w:pStyle w:val="Compact"/>
        <w:numPr>
          <w:ilvl w:val="0"/>
          <w:numId w:val="1169"/>
        </w:numPr>
      </w:pPr>
      <w:hyperlink r:id="rId593">
        <w:r>
          <w:rPr>
            <w:rStyle w:val="Hyperlink"/>
          </w:rPr>
          <w:t xml:space="preserve">Quarto Books Guide</w:t>
        </w:r>
      </w:hyperlink>
    </w:p>
    <w:p>
      <w:pPr>
        <w:pStyle w:val="Compact"/>
        <w:numPr>
          <w:ilvl w:val="0"/>
          <w:numId w:val="1169"/>
        </w:numPr>
      </w:pPr>
      <w:hyperlink r:id="rId594">
        <w:r>
          <w:rPr>
            <w:rStyle w:val="Hyperlink"/>
          </w:rPr>
          <w:t xml:space="preserve">Mermaid Documentation</w:t>
        </w:r>
      </w:hyperlink>
    </w:p>
    <w:p>
      <w:pPr>
        <w:pStyle w:val="Compact"/>
        <w:numPr>
          <w:ilvl w:val="0"/>
          <w:numId w:val="1169"/>
        </w:numPr>
      </w:pPr>
      <w:hyperlink r:id="rId595">
        <w:r>
          <w:rPr>
            <w:rStyle w:val="Hyperlink"/>
          </w:rPr>
          <w:t xml:space="preserve">GitHub Pages Documentation</w:t>
        </w:r>
      </w:hyperlink>
    </w:p>
    <w:bookmarkEnd w:id="596"/>
    <w:bookmarkEnd w:id="597"/>
    <w:bookmarkEnd w:id="598"/>
    <w:bookmarkStart w:id="631" w:name="workforce-development"/>
    <w:p>
      <w:pPr>
        <w:pStyle w:val="Heading1"/>
      </w:pPr>
      <w:r>
        <w:t xml:space="preserve">Workforce Development</w:t>
      </w:r>
    </w:p>
    <w:bookmarkStart w:id="630"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01"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70"/>
        </w:numPr>
      </w:pPr>
      <w:r>
        <w:t xml:space="preserve">MPH or equivalent graduate training</w:t>
      </w:r>
    </w:p>
    <w:p>
      <w:pPr>
        <w:pStyle w:val="Compact"/>
        <w:numPr>
          <w:ilvl w:val="0"/>
          <w:numId w:val="1170"/>
        </w:numPr>
      </w:pPr>
      <w:r>
        <w:t xml:space="preserve">Coursework in epidemiology, biostatistics, health policy</w:t>
      </w:r>
    </w:p>
    <w:p>
      <w:pPr>
        <w:pStyle w:val="Compact"/>
        <w:numPr>
          <w:ilvl w:val="0"/>
          <w:numId w:val="1170"/>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71"/>
        </w:numPr>
      </w:pPr>
      <w:r>
        <w:t xml:space="preserve">Business or IT undergraduate degree</w:t>
      </w:r>
    </w:p>
    <w:p>
      <w:pPr>
        <w:pStyle w:val="Compact"/>
        <w:numPr>
          <w:ilvl w:val="0"/>
          <w:numId w:val="1171"/>
        </w:numPr>
      </w:pPr>
      <w:r>
        <w:t xml:space="preserve">CBAP, PMI-PBA, or similar certification</w:t>
      </w:r>
    </w:p>
    <w:p>
      <w:pPr>
        <w:pStyle w:val="Compact"/>
        <w:numPr>
          <w:ilvl w:val="0"/>
          <w:numId w:val="1171"/>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C:\Users\andre\AppData\Local\Apps\Quarto\share\formats\docx\note.png" id="600"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01"/>
    <w:bookmarkStart w:id="612" w:name="emerging-training-programs"/>
    <w:p>
      <w:pPr>
        <w:pStyle w:val="Heading3"/>
      </w:pPr>
      <w:r>
        <w:t xml:space="preserve">Emerging Training Programs</w:t>
      </w:r>
    </w:p>
    <w:p>
      <w:pPr>
        <w:pStyle w:val="FirstParagraph"/>
      </w:pPr>
      <w:r>
        <w:t xml:space="preserve">Several initiatives are working to close this gap:</w:t>
      </w:r>
    </w:p>
    <w:bookmarkStart w:id="603"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02">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03"/>
    <w:bookmarkStart w:id="605" w:name="phit-workforce-development-program"/>
    <w:p>
      <w:pPr>
        <w:pStyle w:val="Heading4"/>
      </w:pPr>
      <w:r>
        <w:t xml:space="preserve">PHIT Workforce Development Program</w:t>
      </w:r>
    </w:p>
    <w:p>
      <w:pPr>
        <w:pStyle w:val="FirstParagraph"/>
      </w:pPr>
      <w:r>
        <w:t xml:space="preserve">The</w:t>
      </w:r>
      <w:r>
        <w:t xml:space="preserve"> </w:t>
      </w:r>
      <w:hyperlink r:id="rId604">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05"/>
    <w:bookmarkStart w:id="607"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06">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72"/>
        </w:numPr>
      </w:pPr>
      <w:r>
        <w:t xml:space="preserve">Develops competency frameworks for public health informatics</w:t>
      </w:r>
    </w:p>
    <w:p>
      <w:pPr>
        <w:pStyle w:val="Compact"/>
        <w:numPr>
          <w:ilvl w:val="0"/>
          <w:numId w:val="1172"/>
        </w:numPr>
      </w:pPr>
      <w:r>
        <w:t xml:space="preserve">Shares best practices across organizations</w:t>
      </w:r>
    </w:p>
    <w:p>
      <w:pPr>
        <w:pStyle w:val="Compact"/>
        <w:numPr>
          <w:ilvl w:val="0"/>
          <w:numId w:val="1172"/>
        </w:numPr>
      </w:pPr>
      <w:r>
        <w:t xml:space="preserve">Advocates for workforce development resources</w:t>
      </w:r>
    </w:p>
    <w:p>
      <w:pPr>
        <w:pStyle w:val="Compact"/>
        <w:numPr>
          <w:ilvl w:val="0"/>
          <w:numId w:val="1172"/>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07"/>
    <w:bookmarkStart w:id="611"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08">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09">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10">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11"/>
    <w:bookmarkEnd w:id="612"/>
    <w:bookmarkStart w:id="617"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13"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73"/>
        </w:numPr>
      </w:pPr>
      <w:r>
        <w:rPr>
          <w:b/>
          <w:bCs/>
        </w:rPr>
        <w:t xml:space="preserve">Health Informatics Liaison</w:t>
      </w:r>
      <w:r>
        <w:t xml:space="preserve">: Embedded in IT teams but reporting to public health leadership</w:t>
      </w:r>
    </w:p>
    <w:p>
      <w:pPr>
        <w:pStyle w:val="Compact"/>
        <w:numPr>
          <w:ilvl w:val="0"/>
          <w:numId w:val="1173"/>
        </w:numPr>
      </w:pPr>
      <w:r>
        <w:rPr>
          <w:b/>
          <w:bCs/>
        </w:rPr>
        <w:t xml:space="preserve">Technical Program Analyst</w:t>
      </w:r>
      <w:r>
        <w:t xml:space="preserve">: Embedded in public health programs but with explicit BA responsibilities</w:t>
      </w:r>
    </w:p>
    <w:p>
      <w:pPr>
        <w:pStyle w:val="Compact"/>
        <w:numPr>
          <w:ilvl w:val="0"/>
          <w:numId w:val="1173"/>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74"/>
        </w:numPr>
      </w:pPr>
      <w:r>
        <w:t xml:space="preserve">Dual reporting or matrix accountability</w:t>
      </w:r>
    </w:p>
    <w:p>
      <w:pPr>
        <w:pStyle w:val="Compact"/>
        <w:numPr>
          <w:ilvl w:val="0"/>
          <w:numId w:val="1174"/>
        </w:numPr>
      </w:pPr>
      <w:r>
        <w:t xml:space="preserve">Performance metrics that span technical and programmatic outcomes</w:t>
      </w:r>
    </w:p>
    <w:p>
      <w:pPr>
        <w:pStyle w:val="Compact"/>
        <w:numPr>
          <w:ilvl w:val="0"/>
          <w:numId w:val="1174"/>
        </w:numPr>
      </w:pPr>
      <w:r>
        <w:t xml:space="preserve">Professional development budgets for cross-training</w:t>
      </w:r>
    </w:p>
    <w:bookmarkEnd w:id="613"/>
    <w:bookmarkStart w:id="614"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75"/>
        </w:numPr>
      </w:pPr>
      <w:r>
        <w:t xml:space="preserve">Terminology glossaries (like Chapter 3 of this book)</w:t>
      </w:r>
    </w:p>
    <w:p>
      <w:pPr>
        <w:pStyle w:val="Compact"/>
        <w:numPr>
          <w:ilvl w:val="0"/>
          <w:numId w:val="1175"/>
        </w:numPr>
      </w:pPr>
      <w:r>
        <w:t xml:space="preserve">Framework overviews (BABOK basics for PH staff; CDC evaluation basics for BA staff)</w:t>
      </w:r>
    </w:p>
    <w:p>
      <w:pPr>
        <w:pStyle w:val="Compact"/>
        <w:numPr>
          <w:ilvl w:val="0"/>
          <w:numId w:val="1175"/>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14"/>
    <w:bookmarkStart w:id="615"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76"/>
        </w:numPr>
      </w:pPr>
      <w:r>
        <w:t xml:space="preserve">Include line items for terminology alignment workshops</w:t>
      </w:r>
    </w:p>
    <w:p>
      <w:pPr>
        <w:pStyle w:val="Compact"/>
        <w:numPr>
          <w:ilvl w:val="0"/>
          <w:numId w:val="1176"/>
        </w:numPr>
      </w:pPr>
      <w:r>
        <w:t xml:space="preserve">Budget for cross-training or professional development</w:t>
      </w:r>
    </w:p>
    <w:p>
      <w:pPr>
        <w:pStyle w:val="Compact"/>
        <w:numPr>
          <w:ilvl w:val="0"/>
          <w:numId w:val="1176"/>
        </w:numPr>
      </w:pPr>
      <w:r>
        <w:t xml:space="preserve">Allocate facilitation time for mixed-team meetings</w:t>
      </w:r>
    </w:p>
    <w:p>
      <w:pPr>
        <w:pStyle w:val="Compact"/>
        <w:numPr>
          <w:ilvl w:val="0"/>
          <w:numId w:val="1176"/>
        </w:numPr>
      </w:pPr>
      <w:r>
        <w:t xml:space="preserve">Consider consultants or contractors with hybrid backgrounds</w:t>
      </w:r>
    </w:p>
    <w:bookmarkEnd w:id="615"/>
    <w:bookmarkStart w:id="616"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77"/>
        </w:numPr>
      </w:pPr>
      <w:r>
        <w:t xml:space="preserve">Regular brown-bag sessions where IT and PH staff present to each other</w:t>
      </w:r>
    </w:p>
    <w:p>
      <w:pPr>
        <w:pStyle w:val="Compact"/>
        <w:numPr>
          <w:ilvl w:val="0"/>
          <w:numId w:val="1177"/>
        </w:numPr>
      </w:pPr>
      <w:r>
        <w:t xml:space="preserve">Shared Slack/Teams channels for quick translation questions</w:t>
      </w:r>
    </w:p>
    <w:p>
      <w:pPr>
        <w:pStyle w:val="Compact"/>
        <w:numPr>
          <w:ilvl w:val="0"/>
          <w:numId w:val="1177"/>
        </w:numPr>
      </w:pPr>
      <w:r>
        <w:t xml:space="preserve">Joint retrospectives that surface communication challenges</w:t>
      </w:r>
    </w:p>
    <w:p>
      <w:pPr>
        <w:pStyle w:val="Compact"/>
        <w:numPr>
          <w:ilvl w:val="0"/>
          <w:numId w:val="1177"/>
        </w:numPr>
      </w:pPr>
      <w:r>
        <w:t xml:space="preserve">Rotating assignments that expose staff to the other domain</w:t>
      </w:r>
    </w:p>
    <w:bookmarkEnd w:id="616"/>
    <w:bookmarkEnd w:id="617"/>
    <w:bookmarkStart w:id="622"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18"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18"/>
    <w:bookmarkStart w:id="619"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19"/>
    <w:bookmarkStart w:id="620"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20"/>
    <w:bookmarkStart w:id="621"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21"/>
    <w:bookmarkEnd w:id="622"/>
    <w:bookmarkStart w:id="626" w:name="career-pathways"/>
    <w:p>
      <w:pPr>
        <w:pStyle w:val="Heading3"/>
      </w:pPr>
      <w:r>
        <w:t xml:space="preserve">Career Pathways</w:t>
      </w:r>
    </w:p>
    <w:p>
      <w:pPr>
        <w:pStyle w:val="FirstParagraph"/>
      </w:pPr>
      <w:r>
        <w:t xml:space="preserve">For professionals seeking to develop hybrid capabilities, several pathways exist:</w:t>
      </w:r>
    </w:p>
    <w:bookmarkStart w:id="623" w:name="from-public-health-to-hybrid"/>
    <w:p>
      <w:pPr>
        <w:pStyle w:val="Heading4"/>
      </w:pPr>
      <w:r>
        <w:t xml:space="preserve">From Public Health to Hybrid</w:t>
      </w:r>
    </w:p>
    <w:p>
      <w:pPr>
        <w:pStyle w:val="Compact"/>
        <w:numPr>
          <w:ilvl w:val="0"/>
          <w:numId w:val="1178"/>
        </w:numPr>
      </w:pPr>
      <w:r>
        <w:t xml:space="preserve">Seek projects involving health IT systems (surveillance, registries, EHRs)</w:t>
      </w:r>
    </w:p>
    <w:p>
      <w:pPr>
        <w:pStyle w:val="Compact"/>
        <w:numPr>
          <w:ilvl w:val="0"/>
          <w:numId w:val="1178"/>
        </w:numPr>
      </w:pPr>
      <w:r>
        <w:t xml:space="preserve">Request assignment to vendor-managed implementations</w:t>
      </w:r>
    </w:p>
    <w:p>
      <w:pPr>
        <w:pStyle w:val="Compact"/>
        <w:numPr>
          <w:ilvl w:val="0"/>
          <w:numId w:val="1178"/>
        </w:numPr>
      </w:pPr>
      <w:r>
        <w:t xml:space="preserve">Pursue CAHIMS or similar health IT certification</w:t>
      </w:r>
    </w:p>
    <w:p>
      <w:pPr>
        <w:pStyle w:val="Compact"/>
        <w:numPr>
          <w:ilvl w:val="0"/>
          <w:numId w:val="1178"/>
        </w:numPr>
      </w:pPr>
      <w:r>
        <w:t xml:space="preserve">Take online courses in Agile, requirements engineering, or project management</w:t>
      </w:r>
    </w:p>
    <w:p>
      <w:pPr>
        <w:pStyle w:val="Compact"/>
        <w:numPr>
          <w:ilvl w:val="0"/>
          <w:numId w:val="1178"/>
        </w:numPr>
      </w:pPr>
      <w:r>
        <w:t xml:space="preserve">Join AMIA or similar professional communities</w:t>
      </w:r>
    </w:p>
    <w:bookmarkEnd w:id="623"/>
    <w:bookmarkStart w:id="624" w:name="from-business-analysis-to-hybrid"/>
    <w:p>
      <w:pPr>
        <w:pStyle w:val="Heading4"/>
      </w:pPr>
      <w:r>
        <w:t xml:space="preserve">From Business Analysis to Hybrid</w:t>
      </w:r>
    </w:p>
    <w:p>
      <w:pPr>
        <w:pStyle w:val="Compact"/>
        <w:numPr>
          <w:ilvl w:val="0"/>
          <w:numId w:val="1179"/>
        </w:numPr>
      </w:pPr>
      <w:r>
        <w:t xml:space="preserve">Seek health sector clients or employers</w:t>
      </w:r>
    </w:p>
    <w:p>
      <w:pPr>
        <w:pStyle w:val="Compact"/>
        <w:numPr>
          <w:ilvl w:val="0"/>
          <w:numId w:val="1179"/>
        </w:numPr>
      </w:pPr>
      <w:r>
        <w:t xml:space="preserve">Learn public health fundamentals (CDC TRAIN offers free courses)</w:t>
      </w:r>
    </w:p>
    <w:p>
      <w:pPr>
        <w:pStyle w:val="Compact"/>
        <w:numPr>
          <w:ilvl w:val="0"/>
          <w:numId w:val="1179"/>
        </w:numPr>
      </w:pPr>
      <w:r>
        <w:t xml:space="preserve">Study regulatory context (HIPAA, CDC reporting requirements)</w:t>
      </w:r>
    </w:p>
    <w:p>
      <w:pPr>
        <w:pStyle w:val="Compact"/>
        <w:numPr>
          <w:ilvl w:val="0"/>
          <w:numId w:val="1179"/>
        </w:numPr>
      </w:pPr>
      <w:r>
        <w:t xml:space="preserve">Understand grant-driven funding cycles and constraints</w:t>
      </w:r>
    </w:p>
    <w:p>
      <w:pPr>
        <w:pStyle w:val="Compact"/>
        <w:numPr>
          <w:ilvl w:val="0"/>
          <w:numId w:val="1179"/>
        </w:numPr>
      </w:pPr>
      <w:r>
        <w:t xml:space="preserve">Develop cultural competency for community engagement</w:t>
      </w:r>
    </w:p>
    <w:bookmarkEnd w:id="624"/>
    <w:bookmarkStart w:id="625" w:name="academic-pathways"/>
    <w:p>
      <w:pPr>
        <w:pStyle w:val="Heading4"/>
      </w:pPr>
      <w:r>
        <w:t xml:space="preserve">Academic Pathways</w:t>
      </w:r>
    </w:p>
    <w:p>
      <w:pPr>
        <w:pStyle w:val="Compact"/>
        <w:numPr>
          <w:ilvl w:val="0"/>
          <w:numId w:val="1180"/>
        </w:numPr>
      </w:pPr>
      <w:r>
        <w:rPr>
          <w:b/>
          <w:bCs/>
        </w:rPr>
        <w:t xml:space="preserve">Dual degrees</w:t>
      </w:r>
      <w:r>
        <w:t xml:space="preserve">: MPH + MBA, MPH + MIS</w:t>
      </w:r>
    </w:p>
    <w:p>
      <w:pPr>
        <w:pStyle w:val="Compact"/>
        <w:numPr>
          <w:ilvl w:val="0"/>
          <w:numId w:val="1180"/>
        </w:numPr>
      </w:pPr>
      <w:r>
        <w:rPr>
          <w:b/>
          <w:bCs/>
        </w:rPr>
        <w:t xml:space="preserve">Health informatics programs</w:t>
      </w:r>
      <w:r>
        <w:t xml:space="preserve">: Specifically designed for this intersection</w:t>
      </w:r>
    </w:p>
    <w:p>
      <w:pPr>
        <w:pStyle w:val="Compact"/>
        <w:numPr>
          <w:ilvl w:val="0"/>
          <w:numId w:val="1180"/>
        </w:numPr>
      </w:pPr>
      <w:r>
        <w:rPr>
          <w:b/>
          <w:bCs/>
        </w:rPr>
        <w:t xml:space="preserve">Graduate certificates</w:t>
      </w:r>
      <w:r>
        <w:t xml:space="preserve">: Add informatics credentials to existing degrees</w:t>
      </w:r>
    </w:p>
    <w:bookmarkEnd w:id="625"/>
    <w:bookmarkEnd w:id="626"/>
    <w:bookmarkStart w:id="629"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7" name="Picture"/>
                  <a:graphic>
                    <a:graphicData uri="http://schemas.openxmlformats.org/drawingml/2006/picture">
                      <pic:pic>
                        <pic:nvPicPr>
                          <pic:cNvPr descr="C:\Users\andre\AppData\Local\Apps\Quarto\share\formats\docx\tip.png" id="6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629"/>
    <w:bookmarkEnd w:id="630"/>
    <w:bookmarkEnd w:id="631"/>
    <w:bookmarkStart w:id="763" w:name="X12c3a7c4a44fc15bef58bd45961c700cd3019df"/>
    <w:p>
      <w:pPr>
        <w:pStyle w:val="Heading1"/>
      </w:pPr>
      <w:r>
        <w:t xml:space="preserve">Career Navigation for Hybrid Professionals</w:t>
      </w:r>
    </w:p>
    <w:bookmarkStart w:id="634"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andre\AppData\Local\Apps\Quarto\share\formats\docx\tip.png" id="633"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634"/>
    <w:bookmarkStart w:id="664"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638"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635"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635"/>
    <w:bookmarkStart w:id="636"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636"/>
    <w:bookmarkStart w:id="637" w:name="navigating-the-challenges"/>
    <w:p>
      <w:pPr>
        <w:pStyle w:val="Heading4"/>
      </w:pPr>
      <w:r>
        <w:t xml:space="preserve">Navigating the Challenges</w:t>
      </w:r>
    </w:p>
    <w:p>
      <w:pPr>
        <w:pStyle w:val="Compact"/>
        <w:numPr>
          <w:ilvl w:val="0"/>
          <w:numId w:val="1181"/>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181"/>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181"/>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637"/>
    <w:bookmarkEnd w:id="638"/>
    <w:bookmarkStart w:id="641"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639"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639"/>
    <w:bookmarkStart w:id="640"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640"/>
    <w:bookmarkEnd w:id="641"/>
    <w:bookmarkStart w:id="654"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648" w:name="large-systems-integrators"/>
    <w:p>
      <w:pPr>
        <w:pStyle w:val="Heading4"/>
      </w:pPr>
      <w:r>
        <w:t xml:space="preserve">Large Systems Integrators</w:t>
      </w:r>
    </w:p>
    <w:p>
      <w:pPr>
        <w:pStyle w:val="FirstParagraph"/>
      </w:pPr>
      <w:r>
        <w:t xml:space="preserve">Firms like</w:t>
      </w:r>
      <w:r>
        <w:t xml:space="preserve"> </w:t>
      </w:r>
      <w:hyperlink r:id="rId642">
        <w:r>
          <w:rPr>
            <w:rStyle w:val="Hyperlink"/>
          </w:rPr>
          <w:t xml:space="preserve">Deloitte</w:t>
        </w:r>
      </w:hyperlink>
      <w:r>
        <w:t xml:space="preserve">,</w:t>
      </w:r>
      <w:r>
        <w:t xml:space="preserve"> </w:t>
      </w:r>
      <w:hyperlink r:id="rId643">
        <w:r>
          <w:rPr>
            <w:rStyle w:val="Hyperlink"/>
          </w:rPr>
          <w:t xml:space="preserve">Accenture</w:t>
        </w:r>
      </w:hyperlink>
      <w:r>
        <w:t xml:space="preserve">,</w:t>
      </w:r>
      <w:r>
        <w:t xml:space="preserve"> </w:t>
      </w:r>
      <w:hyperlink r:id="rId644">
        <w:r>
          <w:rPr>
            <w:rStyle w:val="Hyperlink"/>
          </w:rPr>
          <w:t xml:space="preserve">Booz Allen Hamilton</w:t>
        </w:r>
      </w:hyperlink>
      <w:r>
        <w:t xml:space="preserve">,</w:t>
      </w:r>
      <w:r>
        <w:t xml:space="preserve"> </w:t>
      </w:r>
      <w:hyperlink r:id="rId645">
        <w:r>
          <w:rPr>
            <w:rStyle w:val="Hyperlink"/>
          </w:rPr>
          <w:t xml:space="preserve">Leidos</w:t>
        </w:r>
      </w:hyperlink>
      <w:r>
        <w:t xml:space="preserve">,</w:t>
      </w:r>
      <w:r>
        <w:t xml:space="preserve"> </w:t>
      </w:r>
      <w:hyperlink r:id="rId646">
        <w:r>
          <w:rPr>
            <w:rStyle w:val="Hyperlink"/>
          </w:rPr>
          <w:t xml:space="preserve">GDIT (General Dynamics)</w:t>
        </w:r>
      </w:hyperlink>
      <w:r>
        <w:t xml:space="preserve">, and</w:t>
      </w:r>
      <w:r>
        <w:t xml:space="preserve"> </w:t>
      </w:r>
      <w:hyperlink r:id="rId647">
        <w:r>
          <w:rPr>
            <w:rStyle w:val="Hyperlink"/>
          </w:rPr>
          <w:t xml:space="preserve">ICF</w:t>
        </w:r>
      </w:hyperlink>
      <w:r>
        <w:t xml:space="preserve"> </w:t>
      </w:r>
      <w:r>
        <w:t xml:space="preserve">execute the massive modernization contracts (e.g., CDC’s Data Modernization Initiative).</w:t>
      </w:r>
    </w:p>
    <w:p>
      <w:pPr>
        <w:pStyle w:val="Compact"/>
        <w:numPr>
          <w:ilvl w:val="0"/>
          <w:numId w:val="1182"/>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182"/>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648"/>
    <w:bookmarkStart w:id="653"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649">
        <w:r>
          <w:rPr>
            <w:rStyle w:val="Hyperlink"/>
          </w:rPr>
          <w:t xml:space="preserve">J Michael Consulting</w:t>
        </w:r>
      </w:hyperlink>
      <w:r>
        <w:t xml:space="preserve">,</w:t>
      </w:r>
      <w:r>
        <w:t xml:space="preserve"> </w:t>
      </w:r>
      <w:hyperlink r:id="rId650">
        <w:r>
          <w:rPr>
            <w:rStyle w:val="Hyperlink"/>
          </w:rPr>
          <w:t xml:space="preserve">Berry Technology Solutions</w:t>
        </w:r>
      </w:hyperlink>
      <w:r>
        <w:t xml:space="preserve">,</w:t>
      </w:r>
      <w:r>
        <w:t xml:space="preserve"> </w:t>
      </w:r>
      <w:hyperlink r:id="rId651">
        <w:r>
          <w:rPr>
            <w:rStyle w:val="Hyperlink"/>
          </w:rPr>
          <w:t xml:space="preserve">Lantana Consulting Group</w:t>
        </w:r>
      </w:hyperlink>
      <w:r>
        <w:t xml:space="preserve"> </w:t>
      </w:r>
      <w:r>
        <w:t xml:space="preserve">(standards focus),</w:t>
      </w:r>
      <w:r>
        <w:t xml:space="preserve"> </w:t>
      </w:r>
      <w:hyperlink r:id="rId652">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653"/>
    <w:bookmarkEnd w:id="654"/>
    <w:bookmarkStart w:id="663"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659" w:name="electronic-health-record-vendors"/>
    <w:p>
      <w:pPr>
        <w:pStyle w:val="Heading4"/>
      </w:pPr>
      <w:r>
        <w:t xml:space="preserve">Electronic Health Record Vendors</w:t>
      </w:r>
    </w:p>
    <w:p>
      <w:pPr>
        <w:pStyle w:val="FirstParagraph"/>
      </w:pPr>
      <w:r>
        <w:t xml:space="preserve">Companies like</w:t>
      </w:r>
      <w:r>
        <w:t xml:space="preserve"> </w:t>
      </w:r>
      <w:hyperlink r:id="rId655">
        <w:r>
          <w:rPr>
            <w:rStyle w:val="Hyperlink"/>
          </w:rPr>
          <w:t xml:space="preserve">Epic</w:t>
        </w:r>
      </w:hyperlink>
      <w:r>
        <w:t xml:space="preserve">,</w:t>
      </w:r>
      <w:r>
        <w:t xml:space="preserve"> </w:t>
      </w:r>
      <w:hyperlink r:id="rId656">
        <w:r>
          <w:rPr>
            <w:rStyle w:val="Hyperlink"/>
          </w:rPr>
          <w:t xml:space="preserve">Oracle Health (Cerner)</w:t>
        </w:r>
      </w:hyperlink>
      <w:r>
        <w:t xml:space="preserve">,</w:t>
      </w:r>
      <w:r>
        <w:t xml:space="preserve"> </w:t>
      </w:r>
      <w:hyperlink r:id="rId657">
        <w:r>
          <w:rPr>
            <w:rStyle w:val="Hyperlink"/>
          </w:rPr>
          <w:t xml:space="preserve">MEDITECH</w:t>
        </w:r>
      </w:hyperlink>
      <w:r>
        <w:t xml:space="preserve">, and</w:t>
      </w:r>
      <w:r>
        <w:t xml:space="preserve"> </w:t>
      </w:r>
      <w:hyperlink r:id="rId658">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659"/>
    <w:bookmarkStart w:id="662" w:name="national-pharmacy-chains"/>
    <w:p>
      <w:pPr>
        <w:pStyle w:val="Heading4"/>
      </w:pPr>
      <w:r>
        <w:t xml:space="preserve">National Pharmacy Chains</w:t>
      </w:r>
    </w:p>
    <w:p>
      <w:pPr>
        <w:pStyle w:val="FirstParagraph"/>
      </w:pPr>
      <w:r>
        <w:t xml:space="preserve">Retail health giants like</w:t>
      </w:r>
      <w:r>
        <w:t xml:space="preserve"> </w:t>
      </w:r>
      <w:hyperlink r:id="rId660">
        <w:r>
          <w:rPr>
            <w:rStyle w:val="Hyperlink"/>
          </w:rPr>
          <w:t xml:space="preserve">CVS Health</w:t>
        </w:r>
      </w:hyperlink>
      <w:r>
        <w:t xml:space="preserve">, and</w:t>
      </w:r>
      <w:r>
        <w:t xml:space="preserve"> </w:t>
      </w:r>
      <w:hyperlink r:id="rId661">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662"/>
    <w:bookmarkEnd w:id="663"/>
    <w:bookmarkEnd w:id="664"/>
    <w:bookmarkStart w:id="684"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665"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183"/>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183"/>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665"/>
    <w:bookmarkStart w:id="670"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666"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184"/>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184"/>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184"/>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666"/>
    <w:bookmarkStart w:id="668"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667">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185"/>
        </w:numPr>
      </w:pPr>
      <w:r>
        <w:t xml:space="preserve">Go to</w:t>
      </w:r>
      <w:r>
        <w:t xml:space="preserve"> </w:t>
      </w:r>
      <w:hyperlink r:id="rId667">
        <w:r>
          <w:rPr>
            <w:rStyle w:val="Hyperlink"/>
          </w:rPr>
          <w:t xml:space="preserve">google.com/alerts</w:t>
        </w:r>
      </w:hyperlink>
    </w:p>
    <w:p>
      <w:pPr>
        <w:pStyle w:val="Compact"/>
        <w:numPr>
          <w:ilvl w:val="0"/>
          <w:numId w:val="1185"/>
        </w:numPr>
      </w:pPr>
      <w:r>
        <w:t xml:space="preserve">Enter your search query (use the Boolean strings from this chapter)</w:t>
      </w:r>
    </w:p>
    <w:p>
      <w:pPr>
        <w:pStyle w:val="Compact"/>
        <w:numPr>
          <w:ilvl w:val="0"/>
          <w:numId w:val="1185"/>
        </w:numPr>
      </w:pPr>
      <w:r>
        <w:t xml:space="preserve">Click</w:t>
      </w:r>
      <w:r>
        <w:t xml:space="preserve"> </w:t>
      </w:r>
      <w:r>
        <w:t xml:space="preserve">“Show options”</w:t>
      </w:r>
      <w:r>
        <w:t xml:space="preserve"> </w:t>
      </w:r>
      <w:r>
        <w:t xml:space="preserve">to configure:</w:t>
      </w:r>
    </w:p>
    <w:p>
      <w:pPr>
        <w:pStyle w:val="Compact"/>
        <w:numPr>
          <w:ilvl w:val="1"/>
          <w:numId w:val="1186"/>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186"/>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186"/>
        </w:numPr>
      </w:pPr>
      <w:r>
        <w:rPr>
          <w:b/>
          <w:bCs/>
        </w:rPr>
        <w:t xml:space="preserve">Language</w:t>
      </w:r>
      <w:r>
        <w:t xml:space="preserve">: English (or your preferred language)</w:t>
      </w:r>
    </w:p>
    <w:p>
      <w:pPr>
        <w:pStyle w:val="Compact"/>
        <w:numPr>
          <w:ilvl w:val="1"/>
          <w:numId w:val="1186"/>
        </w:numPr>
      </w:pPr>
      <w:r>
        <w:rPr>
          <w:b/>
          <w:bCs/>
        </w:rPr>
        <w:t xml:space="preserve">Region</w:t>
      </w:r>
      <w:r>
        <w:t xml:space="preserve">: United States (or your target region)</w:t>
      </w:r>
    </w:p>
    <w:p>
      <w:pPr>
        <w:pStyle w:val="Compact"/>
        <w:numPr>
          <w:ilvl w:val="1"/>
          <w:numId w:val="1186"/>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186"/>
        </w:numPr>
      </w:pPr>
      <w:r>
        <w:rPr>
          <w:b/>
          <w:bCs/>
        </w:rPr>
        <w:t xml:space="preserve">Deliver to</w:t>
      </w:r>
      <w:r>
        <w:t xml:space="preserve">: Your email address or RSS feed</w:t>
      </w:r>
    </w:p>
    <w:p>
      <w:pPr>
        <w:pStyle w:val="Compact"/>
        <w:numPr>
          <w:ilvl w:val="0"/>
          <w:numId w:val="1185"/>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187"/>
        </w:numPr>
      </w:pPr>
      <w:r>
        <w:rPr>
          <w:rStyle w:val="VerbatimChar"/>
        </w:rPr>
        <w:t xml:space="preserve">"Request for Proposal" "public health" "informatics" site:.gov</w:t>
      </w:r>
    </w:p>
    <w:p>
      <w:pPr>
        <w:pStyle w:val="Compact"/>
        <w:numPr>
          <w:ilvl w:val="0"/>
          <w:numId w:val="1187"/>
        </w:numPr>
      </w:pPr>
      <w:r>
        <w:rPr>
          <w:rStyle w:val="VerbatimChar"/>
        </w:rPr>
        <w:t xml:space="preserve">"Contract Award" "CDC" "data modernization"</w:t>
      </w:r>
    </w:p>
    <w:p>
      <w:pPr>
        <w:pStyle w:val="Compact"/>
        <w:numPr>
          <w:ilvl w:val="0"/>
          <w:numId w:val="1187"/>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668"/>
    <w:bookmarkStart w:id="669"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669"/>
    <w:bookmarkEnd w:id="670"/>
    <w:bookmarkStart w:id="676" w:name="customizing-your-search"/>
    <w:p>
      <w:pPr>
        <w:pStyle w:val="Heading3"/>
      </w:pPr>
      <w:r>
        <w:t xml:space="preserve">Customizing Your Search</w:t>
      </w:r>
    </w:p>
    <w:bookmarkStart w:id="671"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671"/>
    <w:bookmarkStart w:id="672"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672"/>
    <w:bookmarkStart w:id="675"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C:\Users\andre\AppData\Local\Apps\Quarto\share\formats\docx\note.png" id="6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675"/>
    <w:bookmarkEnd w:id="676"/>
    <w:bookmarkStart w:id="677"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677"/>
    <w:bookmarkStart w:id="683"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681"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188"/>
        </w:numPr>
      </w:pPr>
      <w:hyperlink r:id="rId678">
        <w:r>
          <w:rPr>
            <w:rStyle w:val="Hyperlink"/>
          </w:rPr>
          <w:t xml:space="preserve">Intersect Collaborations LLC</w:t>
        </w:r>
      </w:hyperlink>
      <w:r>
        <w:t xml:space="preserve">: Specializes in bridging business analysis and public health</w:t>
      </w:r>
    </w:p>
    <w:p>
      <w:pPr>
        <w:pStyle w:val="Compact"/>
        <w:numPr>
          <w:ilvl w:val="0"/>
          <w:numId w:val="1188"/>
        </w:numPr>
      </w:pPr>
      <w:hyperlink r:id="rId679">
        <w:r>
          <w:rPr>
            <w:rStyle w:val="Hyperlink"/>
          </w:rPr>
          <w:t xml:space="preserve">Chaptico Hundred</w:t>
        </w:r>
      </w:hyperlink>
      <w:r>
        <w:t xml:space="preserve">: Purpose-driven consultancy with transformative expertise</w:t>
      </w:r>
    </w:p>
    <w:p>
      <w:pPr>
        <w:pStyle w:val="Compact"/>
        <w:numPr>
          <w:ilvl w:val="0"/>
          <w:numId w:val="1188"/>
        </w:numPr>
      </w:pPr>
      <w:hyperlink r:id="rId680">
        <w:r>
          <w:rPr>
            <w:rStyle w:val="Hyperlink"/>
          </w:rPr>
          <w:t xml:space="preserve">Magpie Public Health LLC</w:t>
        </w:r>
      </w:hyperlink>
      <w:r>
        <w:t xml:space="preserve">: Specialists in mixed-methods research and qualitative study design</w:t>
      </w:r>
    </w:p>
    <w:bookmarkEnd w:id="681"/>
    <w:bookmarkStart w:id="682"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189"/>
        </w:numPr>
      </w:pPr>
      <w:r>
        <w:t xml:space="preserve">Translate your existing experience into the language of the other domain</w:t>
      </w:r>
    </w:p>
    <w:p>
      <w:pPr>
        <w:pStyle w:val="Compact"/>
        <w:numPr>
          <w:ilvl w:val="0"/>
          <w:numId w:val="1189"/>
        </w:numPr>
      </w:pPr>
      <w:r>
        <w:t xml:space="preserve">Identify skill gaps and training resources</w:t>
      </w:r>
    </w:p>
    <w:p>
      <w:pPr>
        <w:pStyle w:val="Compact"/>
        <w:numPr>
          <w:ilvl w:val="0"/>
          <w:numId w:val="1189"/>
        </w:numPr>
      </w:pPr>
      <w:r>
        <w:t xml:space="preserve">Practice</w:t>
      </w:r>
      <w:r>
        <w:t xml:space="preserve"> </w:t>
      </w:r>
      <w:r>
        <w:t xml:space="preserve">“bridge”</w:t>
      </w:r>
      <w:r>
        <w:t xml:space="preserve"> </w:t>
      </w:r>
      <w:r>
        <w:t xml:space="preserve">interview techniques</w:t>
      </w:r>
    </w:p>
    <w:p>
      <w:pPr>
        <w:pStyle w:val="Compact"/>
        <w:numPr>
          <w:ilvl w:val="0"/>
          <w:numId w:val="1189"/>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682"/>
    <w:bookmarkEnd w:id="683"/>
    <w:bookmarkEnd w:id="684"/>
    <w:bookmarkStart w:id="719"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693"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685">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686">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687">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688">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689">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690">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691">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692">
              <w:r>
                <w:rPr>
                  <w:rStyle w:val="Hyperlink"/>
                </w:rPr>
                <w:t xml:space="preserve">PHIFP</w:t>
              </w:r>
            </w:hyperlink>
          </w:p>
        </w:tc>
      </w:tr>
    </w:tbl>
    <w:bookmarkEnd w:id="693"/>
    <w:bookmarkStart w:id="696" w:name="using-google-jobs-for-passive-monitoring"/>
    <w:p>
      <w:pPr>
        <w:pStyle w:val="Heading3"/>
      </w:pPr>
      <w:r>
        <w:t xml:space="preserve">Using Google Jobs for Passive Monitoring</w:t>
      </w:r>
    </w:p>
    <w:p>
      <w:pPr>
        <w:pStyle w:val="FirstParagraph"/>
      </w:pPr>
      <w:hyperlink r:id="rId694">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190"/>
        </w:numPr>
      </w:pPr>
      <w:r>
        <w:t xml:space="preserve">Go to</w:t>
      </w:r>
      <w:r>
        <w:t xml:space="preserve"> </w:t>
      </w:r>
      <w:hyperlink r:id="rId695">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190"/>
        </w:numPr>
      </w:pPr>
      <w:r>
        <w:t xml:space="preserve">Google will display a job search panel. Refine your search using:</w:t>
      </w:r>
    </w:p>
    <w:p>
      <w:pPr>
        <w:pStyle w:val="Compact"/>
        <w:numPr>
          <w:ilvl w:val="1"/>
          <w:numId w:val="1191"/>
        </w:numPr>
      </w:pPr>
      <w:r>
        <w:rPr>
          <w:b/>
          <w:bCs/>
        </w:rPr>
        <w:t xml:space="preserve">Location</w:t>
      </w:r>
      <w:r>
        <w:t xml:space="preserve">: Enter your target city, state, or</w:t>
      </w:r>
      <w:r>
        <w:t xml:space="preserve"> </w:t>
      </w:r>
      <w:r>
        <w:t xml:space="preserve">“Remote”</w:t>
      </w:r>
    </w:p>
    <w:p>
      <w:pPr>
        <w:pStyle w:val="Compact"/>
        <w:numPr>
          <w:ilvl w:val="1"/>
          <w:numId w:val="1191"/>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191"/>
        </w:numPr>
      </w:pPr>
      <w:r>
        <w:rPr>
          <w:b/>
          <w:bCs/>
        </w:rPr>
        <w:t xml:space="preserve">Type</w:t>
      </w:r>
      <w:r>
        <w:t xml:space="preserve">: Full-time, Part-time, Contractor</w:t>
      </w:r>
    </w:p>
    <w:p>
      <w:pPr>
        <w:pStyle w:val="Compact"/>
        <w:numPr>
          <w:ilvl w:val="1"/>
          <w:numId w:val="1191"/>
        </w:numPr>
      </w:pPr>
      <w:r>
        <w:rPr>
          <w:b/>
          <w:bCs/>
        </w:rPr>
        <w:t xml:space="preserve">Company type</w:t>
      </w:r>
      <w:r>
        <w:t xml:space="preserve">: Filter by employer category if available</w:t>
      </w:r>
    </w:p>
    <w:p>
      <w:pPr>
        <w:pStyle w:val="Compact"/>
        <w:numPr>
          <w:ilvl w:val="0"/>
          <w:numId w:val="1190"/>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190"/>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192"/>
        </w:numPr>
      </w:pPr>
      <w:r>
        <w:rPr>
          <w:rStyle w:val="VerbatimChar"/>
        </w:rPr>
        <w:t xml:space="preserve">public health informatics</w:t>
      </w:r>
      <w:r>
        <w:t xml:space="preserve"> </w:t>
      </w:r>
      <w:r>
        <w:t xml:space="preserve">(your location or Remote)</w:t>
      </w:r>
    </w:p>
    <w:p>
      <w:pPr>
        <w:pStyle w:val="Compact"/>
        <w:numPr>
          <w:ilvl w:val="0"/>
          <w:numId w:val="1192"/>
        </w:numPr>
      </w:pPr>
      <w:r>
        <w:rPr>
          <w:rStyle w:val="VerbatimChar"/>
        </w:rPr>
        <w:t xml:space="preserve">health data analyst CDC</w:t>
      </w:r>
      <w:r>
        <w:t xml:space="preserve"> </w:t>
      </w:r>
      <w:r>
        <w:t xml:space="preserve">(Remote or Washington, DC)</w:t>
      </w:r>
    </w:p>
    <w:p>
      <w:pPr>
        <w:pStyle w:val="Compact"/>
        <w:numPr>
          <w:ilvl w:val="0"/>
          <w:numId w:val="1192"/>
        </w:numPr>
      </w:pPr>
      <w:r>
        <w:rPr>
          <w:rStyle w:val="VerbatimChar"/>
        </w:rPr>
        <w:t xml:space="preserve">epidemiologist data systems</w:t>
      </w:r>
      <w:r>
        <w:t xml:space="preserve"> </w:t>
      </w:r>
      <w:r>
        <w:t xml:space="preserve">(your state)</w:t>
      </w:r>
    </w:p>
    <w:p>
      <w:pPr>
        <w:pStyle w:val="Compact"/>
        <w:numPr>
          <w:ilvl w:val="0"/>
          <w:numId w:val="1192"/>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667">
        <w:r>
          <w:rPr>
            <w:rStyle w:val="Hyperlink"/>
          </w:rPr>
          <w:t xml:space="preserve">Google Alerts</w:t>
        </w:r>
      </w:hyperlink>
      <w:r>
        <w:t xml:space="preserve"> </w:t>
      </w:r>
      <w:r>
        <w:t xml:space="preserve">for RFP monitoring to create a comprehensive opportunity radar.</w:t>
      </w:r>
    </w:p>
    <w:bookmarkEnd w:id="696"/>
    <w:bookmarkStart w:id="718"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698"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193"/>
        </w:numPr>
      </w:pPr>
      <w:hyperlink r:id="rId645">
        <w:r>
          <w:rPr>
            <w:rStyle w:val="Hyperlink"/>
          </w:rPr>
          <w:t xml:space="preserve">Leidos</w:t>
        </w:r>
      </w:hyperlink>
      <w:r>
        <w:t xml:space="preserve">,</w:t>
      </w:r>
      <w:r>
        <w:t xml:space="preserve"> </w:t>
      </w:r>
      <w:hyperlink r:id="rId646">
        <w:r>
          <w:rPr>
            <w:rStyle w:val="Hyperlink"/>
          </w:rPr>
          <w:t xml:space="preserve">GDIT</w:t>
        </w:r>
      </w:hyperlink>
      <w:r>
        <w:t xml:space="preserve">,</w:t>
      </w:r>
      <w:r>
        <w:t xml:space="preserve"> </w:t>
      </w:r>
      <w:hyperlink r:id="rId644">
        <w:r>
          <w:rPr>
            <w:rStyle w:val="Hyperlink"/>
          </w:rPr>
          <w:t xml:space="preserve">Booz Allen Hamilton</w:t>
        </w:r>
      </w:hyperlink>
    </w:p>
    <w:p>
      <w:pPr>
        <w:pStyle w:val="Compact"/>
        <w:numPr>
          <w:ilvl w:val="0"/>
          <w:numId w:val="1193"/>
        </w:numPr>
      </w:pPr>
      <w:hyperlink r:id="rId642">
        <w:r>
          <w:rPr>
            <w:rStyle w:val="Hyperlink"/>
          </w:rPr>
          <w:t xml:space="preserve">Deloitte</w:t>
        </w:r>
      </w:hyperlink>
      <w:r>
        <w:t xml:space="preserve">,</w:t>
      </w:r>
      <w:r>
        <w:t xml:space="preserve"> </w:t>
      </w:r>
      <w:hyperlink r:id="rId643">
        <w:r>
          <w:rPr>
            <w:rStyle w:val="Hyperlink"/>
          </w:rPr>
          <w:t xml:space="preserve">Accenture Federal Services</w:t>
        </w:r>
      </w:hyperlink>
    </w:p>
    <w:p>
      <w:pPr>
        <w:pStyle w:val="Compact"/>
        <w:numPr>
          <w:ilvl w:val="0"/>
          <w:numId w:val="1193"/>
        </w:numPr>
      </w:pPr>
      <w:hyperlink r:id="rId647">
        <w:r>
          <w:rPr>
            <w:rStyle w:val="Hyperlink"/>
          </w:rPr>
          <w:t xml:space="preserve">ICF</w:t>
        </w:r>
      </w:hyperlink>
      <w:r>
        <w:t xml:space="preserve">,</w:t>
      </w:r>
      <w:r>
        <w:t xml:space="preserve"> </w:t>
      </w:r>
      <w:hyperlink r:id="rId697">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698"/>
    <w:bookmarkStart w:id="707"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194"/>
        </w:numPr>
      </w:pPr>
      <w:hyperlink r:id="rId649">
        <w:r>
          <w:rPr>
            <w:rStyle w:val="Hyperlink"/>
          </w:rPr>
          <w:t xml:space="preserve">J Michael Consulting</w:t>
        </w:r>
      </w:hyperlink>
      <w:r>
        <w:t xml:space="preserve">,</w:t>
      </w:r>
      <w:r>
        <w:t xml:space="preserve"> </w:t>
      </w:r>
      <w:hyperlink r:id="rId699">
        <w:r>
          <w:rPr>
            <w:rStyle w:val="Hyperlink"/>
          </w:rPr>
          <w:t xml:space="preserve">Karna</w:t>
        </w:r>
      </w:hyperlink>
      <w:r>
        <w:t xml:space="preserve">,</w:t>
      </w:r>
      <w:r>
        <w:t xml:space="preserve"> </w:t>
      </w:r>
      <w:hyperlink r:id="rId700">
        <w:r>
          <w:rPr>
            <w:rStyle w:val="Hyperlink"/>
          </w:rPr>
          <w:t xml:space="preserve">Goldbelt</w:t>
        </w:r>
      </w:hyperlink>
    </w:p>
    <w:p>
      <w:pPr>
        <w:pStyle w:val="Compact"/>
        <w:numPr>
          <w:ilvl w:val="0"/>
          <w:numId w:val="1194"/>
        </w:numPr>
      </w:pPr>
      <w:hyperlink r:id="rId701">
        <w:r>
          <w:rPr>
            <w:rStyle w:val="Hyperlink"/>
          </w:rPr>
          <w:t xml:space="preserve">Chickasaw Nation Industries</w:t>
        </w:r>
      </w:hyperlink>
      <w:r>
        <w:t xml:space="preserve">,</w:t>
      </w:r>
      <w:r>
        <w:t xml:space="preserve"> </w:t>
      </w:r>
      <w:hyperlink r:id="rId702">
        <w:r>
          <w:rPr>
            <w:rStyle w:val="Hyperlink"/>
          </w:rPr>
          <w:t xml:space="preserve">DLH Corp</w:t>
        </w:r>
      </w:hyperlink>
    </w:p>
    <w:p>
      <w:pPr>
        <w:pStyle w:val="Compact"/>
        <w:numPr>
          <w:ilvl w:val="0"/>
          <w:numId w:val="1194"/>
        </w:numPr>
      </w:pPr>
      <w:hyperlink r:id="rId703">
        <w:r>
          <w:rPr>
            <w:rStyle w:val="Hyperlink"/>
          </w:rPr>
          <w:t xml:space="preserve">Abt Associates</w:t>
        </w:r>
      </w:hyperlink>
      <w:r>
        <w:t xml:space="preserve">,</w:t>
      </w:r>
      <w:r>
        <w:t xml:space="preserve"> </w:t>
      </w:r>
      <w:hyperlink r:id="rId704">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05">
        <w:r>
          <w:rPr>
            <w:rStyle w:val="Hyperlink"/>
          </w:rPr>
          <w:t xml:space="preserve">CSTE</w:t>
        </w:r>
      </w:hyperlink>
      <w:r>
        <w:t xml:space="preserve">,</w:t>
      </w:r>
      <w:r>
        <w:t xml:space="preserve"> </w:t>
      </w:r>
      <w:hyperlink r:id="rId706">
        <w:r>
          <w:rPr>
            <w:rStyle w:val="Hyperlink"/>
          </w:rPr>
          <w:t xml:space="preserve">NACCHO</w:t>
        </w:r>
      </w:hyperlink>
      <w:r>
        <w:t xml:space="preserve">). Follow their LinkedIn pages for contract wins.</w:t>
      </w:r>
    </w:p>
    <w:bookmarkEnd w:id="707"/>
    <w:bookmarkStart w:id="710"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195"/>
        </w:numPr>
      </w:pPr>
      <w:hyperlink r:id="rId708">
        <w:r>
          <w:rPr>
            <w:rStyle w:val="Hyperlink"/>
          </w:rPr>
          <w:t xml:space="preserve">Dimagi</w:t>
        </w:r>
      </w:hyperlink>
      <w:r>
        <w:t xml:space="preserve"> </w:t>
      </w:r>
      <w:r>
        <w:t xml:space="preserve">(creators of CommCare, a mobile data collection platform)</w:t>
      </w:r>
    </w:p>
    <w:p>
      <w:pPr>
        <w:pStyle w:val="Compact"/>
        <w:numPr>
          <w:ilvl w:val="0"/>
          <w:numId w:val="1195"/>
        </w:numPr>
      </w:pPr>
      <w:hyperlink r:id="rId709">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10"/>
    <w:bookmarkStart w:id="717" w:name="ngos-and-nonprofits"/>
    <w:p>
      <w:pPr>
        <w:pStyle w:val="Heading4"/>
      </w:pPr>
      <w:r>
        <w:t xml:space="preserve">NGOs and Nonprofits</w:t>
      </w:r>
    </w:p>
    <w:p>
      <w:pPr>
        <w:pStyle w:val="Compact"/>
        <w:numPr>
          <w:ilvl w:val="0"/>
          <w:numId w:val="1196"/>
        </w:numPr>
      </w:pPr>
      <w:hyperlink r:id="rId711">
        <w:r>
          <w:rPr>
            <w:rStyle w:val="Hyperlink"/>
          </w:rPr>
          <w:t xml:space="preserve">Task Force for Global Health</w:t>
        </w:r>
      </w:hyperlink>
      <w:r>
        <w:t xml:space="preserve"> </w:t>
      </w:r>
      <w:r>
        <w:t xml:space="preserve">(home of</w:t>
      </w:r>
      <w:r>
        <w:t xml:space="preserve"> </w:t>
      </w:r>
      <w:hyperlink r:id="rId652">
        <w:r>
          <w:rPr>
            <w:rStyle w:val="Hyperlink"/>
          </w:rPr>
          <w:t xml:space="preserve">PHII</w:t>
        </w:r>
      </w:hyperlink>
      <w:r>
        <w:t xml:space="preserve">)</w:t>
      </w:r>
    </w:p>
    <w:p>
      <w:pPr>
        <w:pStyle w:val="Compact"/>
        <w:numPr>
          <w:ilvl w:val="0"/>
          <w:numId w:val="1196"/>
        </w:numPr>
      </w:pPr>
      <w:hyperlink r:id="rId712">
        <w:r>
          <w:rPr>
            <w:rStyle w:val="Hyperlink"/>
          </w:rPr>
          <w:t xml:space="preserve">APHL (Association of Public Health Labs)</w:t>
        </w:r>
      </w:hyperlink>
    </w:p>
    <w:p>
      <w:pPr>
        <w:pStyle w:val="Compact"/>
        <w:numPr>
          <w:ilvl w:val="0"/>
          <w:numId w:val="1196"/>
        </w:numPr>
      </w:pPr>
      <w:hyperlink r:id="rId713">
        <w:r>
          <w:rPr>
            <w:rStyle w:val="Hyperlink"/>
          </w:rPr>
          <w:t xml:space="preserve">ASTHO</w:t>
        </w:r>
      </w:hyperlink>
      <w:r>
        <w:t xml:space="preserve">,</w:t>
      </w:r>
      <w:r>
        <w:t xml:space="preserve"> </w:t>
      </w:r>
      <w:hyperlink r:id="rId714">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5" name="Picture"/>
                  <a:graphic>
                    <a:graphicData uri="http://schemas.openxmlformats.org/drawingml/2006/picture">
                      <pic:pic>
                        <pic:nvPicPr>
                          <pic:cNvPr descr="C:\Users\andre\AppData\Local\Apps\Quarto\share\formats\docx\important.png" id="71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17"/>
    <w:bookmarkEnd w:id="718"/>
    <w:bookmarkEnd w:id="719"/>
    <w:bookmarkStart w:id="734"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727"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20">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21">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22">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23">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724">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725">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726">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727"/>
    <w:bookmarkStart w:id="728"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197"/>
        </w:numPr>
      </w:pPr>
      <w:r>
        <w:rPr>
          <w:b/>
          <w:bCs/>
        </w:rPr>
        <w:t xml:space="preserve">Purpose while you wait</w:t>
      </w:r>
      <w:r>
        <w:t xml:space="preserve">: Job searches can be demoralizing. Volunteer work provides structure, meaning, and forward momentum during gaps in employment.</w:t>
      </w:r>
    </w:p>
    <w:p>
      <w:pPr>
        <w:numPr>
          <w:ilvl w:val="0"/>
          <w:numId w:val="1197"/>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197"/>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728"/>
    <w:bookmarkStart w:id="733"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729"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198"/>
        </w:numPr>
      </w:pPr>
      <w:r>
        <w:t xml:space="preserve">Makes your contribution tangible to the organization</w:t>
      </w:r>
    </w:p>
    <w:p>
      <w:pPr>
        <w:pStyle w:val="Compact"/>
        <w:numPr>
          <w:ilvl w:val="0"/>
          <w:numId w:val="1198"/>
        </w:numPr>
      </w:pPr>
      <w:r>
        <w:t xml:space="preserve">Reinforces the expertise being provided</w:t>
      </w:r>
    </w:p>
    <w:p>
      <w:pPr>
        <w:pStyle w:val="Compact"/>
        <w:numPr>
          <w:ilvl w:val="0"/>
          <w:numId w:val="1198"/>
        </w:numPr>
      </w:pPr>
      <w:r>
        <w:t xml:space="preserve">Creates documentation of professional-level work for your portfolio</w:t>
      </w:r>
    </w:p>
    <w:p>
      <w:pPr>
        <w:pStyle w:val="Compact"/>
        <w:numPr>
          <w:ilvl w:val="0"/>
          <w:numId w:val="1198"/>
        </w:numPr>
      </w:pPr>
      <w:r>
        <w:t xml:space="preserve">Helps the organization understand the true value of what they received</w:t>
      </w:r>
    </w:p>
    <w:bookmarkEnd w:id="729"/>
    <w:bookmarkStart w:id="732"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199"/>
        </w:numPr>
      </w:pPr>
      <w:r>
        <w:rPr>
          <w:b/>
          <w:bCs/>
        </w:rPr>
        <w:t xml:space="preserve">Ownership</w:t>
      </w:r>
      <w:r>
        <w:t xml:space="preserve">: You retain rights to frameworks, tools, and products you develop</w:t>
      </w:r>
    </w:p>
    <w:p>
      <w:pPr>
        <w:pStyle w:val="Compact"/>
        <w:numPr>
          <w:ilvl w:val="0"/>
          <w:numId w:val="1199"/>
        </w:numPr>
      </w:pPr>
      <w:r>
        <w:rPr>
          <w:b/>
          <w:bCs/>
        </w:rPr>
        <w:t xml:space="preserve">Portfolio building</w:t>
      </w:r>
      <w:r>
        <w:t xml:space="preserve">: Your work demonstrates skills across multiple clients or use cases</w:t>
      </w:r>
    </w:p>
    <w:p>
      <w:pPr>
        <w:pStyle w:val="Compact"/>
        <w:numPr>
          <w:ilvl w:val="0"/>
          <w:numId w:val="1199"/>
        </w:numPr>
      </w:pPr>
      <w:r>
        <w:rPr>
          <w:b/>
          <w:bCs/>
        </w:rPr>
        <w:t xml:space="preserve">Flexibility</w:t>
      </w:r>
      <w:r>
        <w:t xml:space="preserve">: You control the scope, timeline, and direction of the work</w:t>
      </w:r>
    </w:p>
    <w:p>
      <w:pPr>
        <w:pStyle w:val="Compact"/>
        <w:numPr>
          <w:ilvl w:val="0"/>
          <w:numId w:val="1199"/>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C:\Users\andre\AppData\Local\Apps\Quarto\share\formats\docx\tip.png" id="73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732"/>
    <w:bookmarkEnd w:id="733"/>
    <w:bookmarkEnd w:id="734"/>
    <w:bookmarkStart w:id="737"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735"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735"/>
    <w:bookmarkStart w:id="736"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00"/>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00"/>
        </w:numPr>
      </w:pPr>
      <w:r>
        <w:rPr>
          <w:b/>
          <w:bCs/>
        </w:rPr>
        <w:t xml:space="preserve">The strategy</w:t>
      </w:r>
      <w:r>
        <w:t xml:space="preserve">: Apply if you meet 50 to 60 percent of the criteria.</w:t>
      </w:r>
    </w:p>
    <w:p>
      <w:pPr>
        <w:pStyle w:val="Compact"/>
        <w:numPr>
          <w:ilvl w:val="0"/>
          <w:numId w:val="1200"/>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736"/>
    <w:bookmarkEnd w:id="737"/>
    <w:bookmarkStart w:id="744"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740"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738"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01"/>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01"/>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02"/>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02"/>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738"/>
    <w:bookmarkStart w:id="739"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739"/>
    <w:bookmarkEnd w:id="740"/>
    <w:bookmarkStart w:id="742"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741"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03"/>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03"/>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03"/>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741"/>
    <w:bookmarkEnd w:id="742"/>
    <w:bookmarkStart w:id="743"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04"/>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04"/>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04"/>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743"/>
    <w:bookmarkEnd w:id="744"/>
    <w:bookmarkStart w:id="754"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745"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745"/>
    <w:bookmarkStart w:id="746"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746"/>
    <w:bookmarkStart w:id="747"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747"/>
    <w:bookmarkStart w:id="753" w:name="X45cd023a35ee96b707eea8a50a0ad8831939d9a"/>
    <w:p>
      <w:pPr>
        <w:pStyle w:val="Heading3"/>
      </w:pPr>
      <w:r>
        <w:t xml:space="preserve">Make Your Postings Discoverable via Google for Jobs</w:t>
      </w:r>
    </w:p>
    <w:p>
      <w:pPr>
        <w:pStyle w:val="FirstParagraph"/>
      </w:pPr>
      <w:hyperlink r:id="rId748">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05"/>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05"/>
        </w:numPr>
      </w:pPr>
      <w:r>
        <w:rPr>
          <w:b/>
          <w:bCs/>
        </w:rPr>
        <w:t xml:space="preserve">Equity in hiring</w:t>
      </w:r>
      <w:r>
        <w:t xml:space="preserve">: Many qualified candidates from non-traditional backgrounds may not know to search specialized platforms like</w:t>
      </w:r>
      <w:r>
        <w:t xml:space="preserve"> </w:t>
      </w:r>
      <w:hyperlink r:id="rId686">
        <w:r>
          <w:rPr>
            <w:rStyle w:val="Hyperlink"/>
          </w:rPr>
          <w:t xml:space="preserve">USAJobs.gov</w:t>
        </w:r>
      </w:hyperlink>
      <w:r>
        <w:t xml:space="preserve"> </w:t>
      </w:r>
      <w:r>
        <w:t xml:space="preserve">or</w:t>
      </w:r>
      <w:r>
        <w:t xml:space="preserve"> </w:t>
      </w:r>
      <w:hyperlink r:id="rId687">
        <w:r>
          <w:rPr>
            <w:rStyle w:val="Hyperlink"/>
          </w:rPr>
          <w:t xml:space="preserve">PublicHealthJobs.org</w:t>
        </w:r>
      </w:hyperlink>
      <w:r>
        <w:t xml:space="preserve">. Google surfaces your posting to anyone searching relevant terms.</w:t>
      </w:r>
    </w:p>
    <w:p>
      <w:pPr>
        <w:pStyle w:val="Compact"/>
        <w:numPr>
          <w:ilvl w:val="0"/>
          <w:numId w:val="1205"/>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06"/>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06"/>
        </w:numPr>
      </w:pPr>
      <w:r>
        <w:rPr>
          <w:b/>
          <w:bCs/>
        </w:rPr>
        <w:t xml:space="preserve">If you post directly on your website</w:t>
      </w:r>
      <w:r>
        <w:t xml:space="preserve">: Add structured data markup (JSON-LD) to your job posting pages following</w:t>
      </w:r>
      <w:r>
        <w:t xml:space="preserve"> </w:t>
      </w:r>
      <w:hyperlink r:id="rId749">
        <w:r>
          <w:rPr>
            <w:rStyle w:val="Hyperlink"/>
          </w:rPr>
          <w:t xml:space="preserve">Google’s JobPosting schema</w:t>
        </w:r>
      </w:hyperlink>
      <w:r>
        <w:t xml:space="preserve">. Key fields include:</w:t>
      </w:r>
    </w:p>
    <w:p>
      <w:pPr>
        <w:pStyle w:val="Compact"/>
        <w:numPr>
          <w:ilvl w:val="1"/>
          <w:numId w:val="1207"/>
        </w:numPr>
      </w:pPr>
      <w:r>
        <w:t xml:space="preserve">Job title, description, and location</w:t>
      </w:r>
    </w:p>
    <w:p>
      <w:pPr>
        <w:pStyle w:val="Compact"/>
        <w:numPr>
          <w:ilvl w:val="1"/>
          <w:numId w:val="1207"/>
        </w:numPr>
      </w:pPr>
      <w:r>
        <w:t xml:space="preserve">Salary range (increasingly expected by candidates)</w:t>
      </w:r>
    </w:p>
    <w:p>
      <w:pPr>
        <w:pStyle w:val="Compact"/>
        <w:numPr>
          <w:ilvl w:val="1"/>
          <w:numId w:val="1207"/>
        </w:numPr>
      </w:pPr>
      <w:r>
        <w:t xml:space="preserve">Date posted and application deadline</w:t>
      </w:r>
    </w:p>
    <w:p>
      <w:pPr>
        <w:pStyle w:val="Compact"/>
        <w:numPr>
          <w:ilvl w:val="1"/>
          <w:numId w:val="1207"/>
        </w:numPr>
      </w:pPr>
      <w:r>
        <w:t xml:space="preserve">Employment type (full-time, part-time, contract)</w:t>
      </w:r>
    </w:p>
    <w:p>
      <w:pPr>
        <w:pStyle w:val="Compact"/>
        <w:numPr>
          <w:ilvl w:val="1"/>
          <w:numId w:val="1207"/>
        </w:numPr>
      </w:pPr>
      <w:r>
        <w:t xml:space="preserve">Remote work eligibility</w:t>
      </w:r>
    </w:p>
    <w:p>
      <w:pPr>
        <w:numPr>
          <w:ilvl w:val="0"/>
          <w:numId w:val="1206"/>
        </w:numPr>
      </w:pPr>
      <w:r>
        <w:rPr>
          <w:b/>
          <w:bCs/>
        </w:rPr>
        <w:t xml:space="preserve">Test your implementation</w:t>
      </w:r>
      <w:r>
        <w:t xml:space="preserve">: Use</w:t>
      </w:r>
      <w:r>
        <w:t xml:space="preserve"> </w:t>
      </w:r>
      <w:hyperlink r:id="rId750">
        <w:r>
          <w:rPr>
            <w:rStyle w:val="Hyperlink"/>
          </w:rPr>
          <w:t xml:space="preserve">Google’s Rich Results Test</w:t>
        </w:r>
      </w:hyperlink>
      <w:r>
        <w:t xml:space="preserve"> </w:t>
      </w:r>
      <w:r>
        <w:t xml:space="preserve">to verify your structured data is correctly formatted before publishing.</w:t>
      </w:r>
    </w:p>
    <w:p>
      <w:pPr>
        <w:numPr>
          <w:ilvl w:val="0"/>
          <w:numId w:val="1206"/>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C:\Users\andre\AppData\Local\Apps\Quarto\share\formats\docx\tip.png" id="75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753"/>
    <w:bookmarkEnd w:id="754"/>
    <w:bookmarkStart w:id="762"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755"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755"/>
    <w:bookmarkStart w:id="756"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756"/>
    <w:bookmarkStart w:id="757"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757"/>
    <w:bookmarkStart w:id="758"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758"/>
    <w:bookmarkStart w:id="761"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9" name="Picture"/>
                  <a:graphic>
                    <a:graphicData uri="http://schemas.openxmlformats.org/drawingml/2006/picture">
                      <pic:pic>
                        <pic:nvPicPr>
                          <pic:cNvPr descr="C:\Users\andre\AppData\Local\Apps\Quarto\share\formats\docx\tip.png" id="76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761"/>
    <w:bookmarkEnd w:id="762"/>
    <w:bookmarkEnd w:id="763"/>
    <w:bookmarkStart w:id="788"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764"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764"/>
    <w:bookmarkStart w:id="765"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or belittle staff, leading to silence and errors.</w:t>
      </w:r>
      <w:r>
        <w:t xml:space="preserve"> </w:t>
      </w:r>
      <w:r>
        <w:rPr>
          <w:b/>
          <w:bCs/>
        </w:rPr>
        <w:t xml:space="preserve">Response</w:t>
      </w:r>
      <w:r>
        <w:t xml:space="preserve">: Enforce anti-bullying policies, focus on behaviors, provide anonymous reporting and HR escalation.</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765"/>
    <w:bookmarkStart w:id="766"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or approaches due to fear, uncertainty, or perceived loss of control.</w:t>
      </w:r>
      <w:r>
        <w:t xml:space="preserve"> </w:t>
      </w:r>
      <w:r>
        <w:rPr>
          <w:b/>
          <w:bCs/>
        </w:rPr>
        <w:t xml:space="preserve">Mitigation</w:t>
      </w:r>
      <w:r>
        <w:t xml:space="preserve">: Co-design, pilots, training, incentives, and visible leadership support.</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766"/>
    <w:bookmarkStart w:id="767"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767"/>
    <w:bookmarkStart w:id="768"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bookmarkEnd w:id="768"/>
    <w:bookmarkStart w:id="769"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769"/>
    <w:bookmarkStart w:id="770"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770"/>
    <w:bookmarkStart w:id="771"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771"/>
    <w:bookmarkStart w:id="772"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772"/>
    <w:bookmarkStart w:id="773" w:name="k"/>
    <w:p>
      <w:pPr>
        <w:pStyle w:val="Heading2"/>
      </w:pPr>
      <w:r>
        <w:t xml:space="preserve">K</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773"/>
    <w:bookmarkStart w:id="774"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774"/>
    <w:bookmarkStart w:id="775"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775"/>
    <w:bookmarkStart w:id="776"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776"/>
    <w:bookmarkStart w:id="777"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777"/>
    <w:bookmarkStart w:id="778"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bookmarkEnd w:id="778"/>
    <w:bookmarkStart w:id="779"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patterns impacting decisions and team health. Avoid diagnosing in workplace contexts; focus on observable behaviors and enforce conduct standards. Use HR processes and governance to protect staff and operations.</w:t>
      </w:r>
    </w:p>
    <w:p>
      <w:pPr>
        <w:pStyle w:val="DefinitionTerm"/>
      </w:pPr>
      <w:r>
        <w:rPr>
          <w:b/>
          <w:bCs/>
        </w:rPr>
        <w:t xml:space="preserve">Political Factors</w:t>
      </w:r>
      <w:r>
        <w:t xml:space="preserve"> </w:t>
      </w:r>
      <w:r>
        <w:t xml:space="preserve">(Organizational)</w:t>
      </w:r>
    </w:p>
    <w:p>
      <w:pPr>
        <w:pStyle w:val="Definition"/>
      </w:pPr>
      <w:r>
        <w:t xml:space="preserve">Formal and informal power dynamics that influence decisions beyond evidence considerations.</w:t>
      </w:r>
      <w:r>
        <w:t xml:space="preserve"> </w:t>
      </w:r>
      <w:r>
        <w:rPr>
          <w:b/>
          <w:bCs/>
        </w:rPr>
        <w:t xml:space="preserve">Guardrails</w:t>
      </w:r>
      <w:r>
        <w:t xml:space="preserve">: Transparent criteria, decision logs, conflict-of-interest declarations, external review.</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779"/>
    <w:bookmarkStart w:id="780"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780"/>
    <w:bookmarkStart w:id="781"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781"/>
    <w:bookmarkStart w:id="782"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782"/>
    <w:bookmarkStart w:id="783"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783"/>
    <w:bookmarkStart w:id="784"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and information sharing.</w:t>
      </w:r>
      <w:r>
        <w:t xml:space="preserve"> </w:t>
      </w:r>
      <w:r>
        <w:rPr>
          <w:b/>
          <w:bCs/>
        </w:rPr>
        <w:t xml:space="preserve">Remedy</w:t>
      </w:r>
      <w:r>
        <w:t xml:space="preserve">: Team-based incentives, shared goals, cross-team reviews, and transparency.</w:t>
      </w:r>
    </w:p>
    <w:bookmarkEnd w:id="784"/>
    <w:bookmarkStart w:id="785"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bookmarkEnd w:id="785"/>
    <w:bookmarkStart w:id="786"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786"/>
    <w:bookmarkStart w:id="787"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bl>
    <w:bookmarkEnd w:id="787"/>
    <w:bookmarkEnd w:id="788"/>
    <w:bookmarkStart w:id="789" w:name="references"/>
    <w:p>
      <w:pPr>
        <w:pStyle w:val="Heading1"/>
      </w:pPr>
      <w:r>
        <w:t xml:space="preserve">References</w:t>
      </w:r>
    </w:p>
    <w:bookmarkEnd w:id="789"/>
    <w:bookmarkStart w:id="800" w:name="references-1"/>
    <w:p>
      <w:pPr>
        <w:pStyle w:val="Heading1"/>
      </w:pPr>
      <w:r>
        <w:t xml:space="preserve">References</w:t>
      </w:r>
    </w:p>
    <w:bookmarkStart w:id="799" w:name="refs"/>
    <w:bookmarkStart w:id="790"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790"/>
    <w:bookmarkStart w:id="792"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791">
        <w:r>
          <w:rPr>
            <w:rStyle w:val="Hyperlink"/>
          </w:rPr>
          <w:t xml:space="preserve">https://www.cdc.gov/evaluation/php/evaluation-framework/index.html</w:t>
        </w:r>
      </w:hyperlink>
    </w:p>
    <w:bookmarkEnd w:id="792"/>
    <w:bookmarkStart w:id="794"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793">
        <w:r>
          <w:rPr>
            <w:rStyle w:val="Hyperlink"/>
          </w:rPr>
          <w:t xml:space="preserve">https://www.cdc.gov/mmwr/volumes/73/rr/rr7306a1.htm</w:t>
        </w:r>
      </w:hyperlink>
    </w:p>
    <w:bookmarkEnd w:id="794"/>
    <w:bookmarkStart w:id="796"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795">
        <w:r>
          <w:rPr>
            <w:rStyle w:val="Hyperlink"/>
          </w:rPr>
          <w:t xml:space="preserve">https://re-aim.org/</w:t>
        </w:r>
      </w:hyperlink>
    </w:p>
    <w:bookmarkEnd w:id="796"/>
    <w:bookmarkStart w:id="798"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797">
        <w:r>
          <w:rPr>
            <w:rStyle w:val="Hyperlink"/>
          </w:rPr>
          <w:t xml:space="preserve">https://re-aim.org/1999/</w:t>
        </w:r>
      </w:hyperlink>
    </w:p>
    <w:bookmarkEnd w:id="798"/>
    <w:bookmarkEnd w:id="799"/>
    <w:bookmarkEnd w:id="800"/>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2"/>
  </w:num>
  <w:num w:numId="1137">
    <w:abstractNumId w:val="992"/>
  </w:num>
  <w:num w:numId="1138">
    <w:abstractNumId w:val="992"/>
  </w:num>
  <w:num w:numId="1139">
    <w:abstractNumId w:val="992"/>
  </w:num>
  <w:num w:numId="1140">
    <w:abstractNumId w:val="992"/>
  </w:num>
  <w:num w:numId="1141">
    <w:abstractNumId w:val="992"/>
  </w:num>
  <w:num w:numId="1142">
    <w:abstractNumId w:val="992"/>
  </w:num>
  <w:num w:numId="1143">
    <w:abstractNumId w:val="992"/>
  </w:num>
  <w:num w:numId="1144">
    <w:abstractNumId w:val="992"/>
  </w:num>
  <w:num w:numId="1145">
    <w:abstractNumId w:val="992"/>
  </w:num>
  <w:num w:numId="1146">
    <w:abstractNumId w:val="992"/>
  </w:num>
  <w:num w:numId="1147">
    <w:abstractNumId w:val="992"/>
  </w:num>
  <w:num w:numId="1148">
    <w:abstractNumId w:val="992"/>
  </w:num>
  <w:num w:numId="1149">
    <w:abstractNumId w:val="992"/>
  </w:num>
  <w:num w:numId="1150">
    <w:abstractNumId w:val="992"/>
  </w:num>
  <w:num w:numId="1151">
    <w:abstractNumId w:val="992"/>
  </w:num>
  <w:num w:numId="1152">
    <w:abstractNumId w:val="992"/>
  </w:num>
  <w:num w:numId="1153">
    <w:abstractNumId w:val="992"/>
  </w:num>
  <w:num w:numId="1154">
    <w:abstractNumId w:val="992"/>
  </w:num>
  <w:num w:numId="1155">
    <w:abstractNumId w:val="992"/>
  </w:num>
  <w:num w:numId="1156">
    <w:abstractNumId w:val="992"/>
  </w:num>
  <w:num w:numId="1157">
    <w:abstractNumId w:val="992"/>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22" Target="media/rId522.png" /><Relationship Type="http://schemas.openxmlformats.org/officeDocument/2006/relationships/image" Id="rId509" Target="media/rId509.png" /><Relationship Type="http://schemas.openxmlformats.org/officeDocument/2006/relationships/image" Id="rId503" Target="media/rId503.png" /><Relationship Type="http://schemas.openxmlformats.org/officeDocument/2006/relationships/image" Id="rId474" Target="media/rId474.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06" Target="https://amia.org/community/working-groups/public-health-informatics" TargetMode="External" /><Relationship Type="http://schemas.openxmlformats.org/officeDocument/2006/relationships/hyperlink" Id="rId609" Target="https://amia.org/education-events/amia-10x10-courses" TargetMode="External" /><Relationship Type="http://schemas.openxmlformats.org/officeDocument/2006/relationships/hyperlink" Id="rId650" Target="https://berrytechnology.com/careers/" TargetMode="External" /><Relationship Type="http://schemas.openxmlformats.org/officeDocument/2006/relationships/hyperlink" Id="rId655" Target="https://careers.epic.com/" TargetMode="External" /><Relationship Type="http://schemas.openxmlformats.org/officeDocument/2006/relationships/hyperlink" Id="rId645"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79" Target="https://chapticohundred.com/" TargetMode="External" /><Relationship Type="http://schemas.openxmlformats.org/officeDocument/2006/relationships/hyperlink" Id="rId566" Target="https://code.visualstudio.com" TargetMode="External" /><Relationship Type="http://schemas.openxmlformats.org/officeDocument/2006/relationships/hyperlink" Id="rId726" Target="https://codeforamerica.org/" TargetMode="External" /><Relationship Type="http://schemas.openxmlformats.org/officeDocument/2006/relationships/hyperlink" Id="rId749" Target="https://developers.google.com/search/docs/appearance/structured-data/job-posting" TargetMode="External" /><Relationship Type="http://schemas.openxmlformats.org/officeDocument/2006/relationships/hyperlink" Id="rId709" Target="https://dhis2.org/careers/" TargetMode="External" /><Relationship Type="http://schemas.openxmlformats.org/officeDocument/2006/relationships/hyperlink" Id="rId708" Target="https://dimagi.com/careers/" TargetMode="External" /><Relationship Type="http://schemas.openxmlformats.org/officeDocument/2006/relationships/hyperlink" Id="rId595" Target="https://docs.github.com/en/pages" TargetMode="External" /><Relationship Type="http://schemas.openxmlformats.org/officeDocument/2006/relationships/hyperlink" Id="rId657" Target="https://ehr.meditech.com/careers" TargetMode="External" /><Relationship Type="http://schemas.openxmlformats.org/officeDocument/2006/relationships/hyperlink" Id="rId567" Target="https://git-scm.com" TargetMode="External" /><Relationship Type="http://schemas.openxmlformats.org/officeDocument/2006/relationships/hyperlink" Id="rId649" Target="https://jmichaelconsulting.com/careers/" TargetMode="External" /><Relationship Type="http://schemas.openxmlformats.org/officeDocument/2006/relationships/hyperlink" Id="rId689" Target="https://jobmine.himss.org/" TargetMode="External" /><Relationship Type="http://schemas.openxmlformats.org/officeDocument/2006/relationships/hyperlink" Id="rId688" Target="https://jobs.amia.org/" TargetMode="External" /><Relationship Type="http://schemas.openxmlformats.org/officeDocument/2006/relationships/hyperlink" Id="rId660" Target="https://jobs.cvshealth.com/" TargetMode="External" /><Relationship Type="http://schemas.openxmlformats.org/officeDocument/2006/relationships/hyperlink" Id="rId748" Target="https://jobs.google.com/about/" TargetMode="External" /><Relationship Type="http://schemas.openxmlformats.org/officeDocument/2006/relationships/hyperlink" Id="rId661" Target="https://jobs.walgreens.com/" TargetMode="External" /><Relationship Type="http://schemas.openxmlformats.org/officeDocument/2006/relationships/hyperlink" Id="rId469" Target="https://mattermost.com/" TargetMode="External" /><Relationship Type="http://schemas.openxmlformats.org/officeDocument/2006/relationships/hyperlink" Id="rId594" Target="https://mermaid.js.org/intro/" TargetMode="External" /><Relationship Type="http://schemas.openxmlformats.org/officeDocument/2006/relationships/hyperlink" Id="rId589" Target="https://mermaid.live" TargetMode="External" /><Relationship Type="http://schemas.openxmlformats.org/officeDocument/2006/relationships/hyperlink" Id="rId468" Target="https://nextcloud.com/" TargetMode="External" /><Relationship Type="http://schemas.openxmlformats.org/officeDocument/2006/relationships/hyperlink" Id="rId691" Target="https://orise.orau.gov/internships-fellowships/" TargetMode="External" /><Relationship Type="http://schemas.openxmlformats.org/officeDocument/2006/relationships/hyperlink" Id="rId652" Target="https://phii.org/who-we-are/join-our-team/" TargetMode="External" /><Relationship Type="http://schemas.openxmlformats.org/officeDocument/2006/relationships/hyperlink" Id="rId687" Target="https://publichealthjobs.aspph.org/" TargetMode="External" /><Relationship Type="http://schemas.openxmlformats.org/officeDocument/2006/relationships/hyperlink" Id="rId565" Target="https://quarto.org" TargetMode="External" /><Relationship Type="http://schemas.openxmlformats.org/officeDocument/2006/relationships/hyperlink" Id="rId593" Target="https://quarto.org/docs/books/" TargetMode="External" /><Relationship Type="http://schemas.openxmlformats.org/officeDocument/2006/relationships/hyperlink" Id="rId592" Target="https://quarto.org/docs/guide/" TargetMode="External" /><Relationship Type="http://schemas.openxmlformats.org/officeDocument/2006/relationships/hyperlink" Id="rId490" Target="https://r4ds.hadley.nz/" TargetMode="External" /><Relationship Type="http://schemas.openxmlformats.org/officeDocument/2006/relationships/hyperlink" Id="rId795" Target="https://re-aim.org/" TargetMode="External" /><Relationship Type="http://schemas.openxmlformats.org/officeDocument/2006/relationships/hyperlink" Id="rId797" Target="https://re-aim.org/1999/" TargetMode="External" /><Relationship Type="http://schemas.openxmlformats.org/officeDocument/2006/relationships/hyperlink" Id="rId750" Target="https://search.google.com/test/rich-results" TargetMode="External" /><Relationship Type="http://schemas.openxmlformats.org/officeDocument/2006/relationships/hyperlink" Id="rId722"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0" Target="https://www.3rnet.org/" TargetMode="External" /><Relationship Type="http://schemas.openxmlformats.org/officeDocument/2006/relationships/hyperlink" Id="rId703" Target="https://www.abtassociates.com/careers" TargetMode="External" /><Relationship Type="http://schemas.openxmlformats.org/officeDocument/2006/relationships/hyperlink" Id="rId643" Target="https://www.accenture.com/us-en/careers" TargetMode="External" /><Relationship Type="http://schemas.openxmlformats.org/officeDocument/2006/relationships/hyperlink" Id="rId712" Target="https://www.aphl.org/aboutAPHL/employment/Pages/default.aspx" TargetMode="External" /><Relationship Type="http://schemas.openxmlformats.org/officeDocument/2006/relationships/hyperlink" Id="rId713" Target="https://www.astho.org/about/careers/" TargetMode="External" /><Relationship Type="http://schemas.openxmlformats.org/officeDocument/2006/relationships/hyperlink" Id="rId658" Target="https://www.athenahealth.com/careers" TargetMode="External" /><Relationship Type="http://schemas.openxmlformats.org/officeDocument/2006/relationships/hyperlink" Id="rId644" Target="https://www.boozallen.com/careers.html" TargetMode="External" /><Relationship Type="http://schemas.openxmlformats.org/officeDocument/2006/relationships/hyperlink" Id="rId721" Target="https://www.catchafire.org/" TargetMode="External" /><Relationship Type="http://schemas.openxmlformats.org/officeDocument/2006/relationships/hyperlink" Id="rId791" Target="https://www.cdc.gov/evaluation/php/evaluation-framework/index.html" TargetMode="External" /><Relationship Type="http://schemas.openxmlformats.org/officeDocument/2006/relationships/hyperlink" Id="rId793" Target="https://www.cdc.gov/mmwr/volumes/73/rr/rr7306a1.htm" TargetMode="External" /><Relationship Type="http://schemas.openxmlformats.org/officeDocument/2006/relationships/hyperlink" Id="rId692" Target="https://www.cdc.gov/phifp/" TargetMode="External" /><Relationship Type="http://schemas.openxmlformats.org/officeDocument/2006/relationships/hyperlink" Id="rId602" Target="https://www.cdc.gov/phifp/php/about/index.html" TargetMode="External" /><Relationship Type="http://schemas.openxmlformats.org/officeDocument/2006/relationships/hyperlink" Id="rId701" Target="https://www.chickasaw.com/careers" TargetMode="External" /><Relationship Type="http://schemas.openxmlformats.org/officeDocument/2006/relationships/hyperlink" Id="rId705" Target="https://www.cste.org/" TargetMode="External" /><Relationship Type="http://schemas.openxmlformats.org/officeDocument/2006/relationships/hyperlink" Id="rId723" Target="https://www.datakind.org/" TargetMode="External" /><Relationship Type="http://schemas.openxmlformats.org/officeDocument/2006/relationships/hyperlink" Id="rId702" Target="https://www.dlhcorp.com/careers/" TargetMode="External" /><Relationship Type="http://schemas.openxmlformats.org/officeDocument/2006/relationships/hyperlink" Id="rId646" Target="https://www.gdit.com/careers/" TargetMode="External" /><Relationship Type="http://schemas.openxmlformats.org/officeDocument/2006/relationships/hyperlink" Id="rId700" Target="https://www.goldbelt.com/careers/" TargetMode="External" /><Relationship Type="http://schemas.openxmlformats.org/officeDocument/2006/relationships/hyperlink" Id="rId695" Target="https://www.google.com" TargetMode="External" /><Relationship Type="http://schemas.openxmlformats.org/officeDocument/2006/relationships/hyperlink" Id="rId667" Target="https://www.google.com/alerts" TargetMode="External" /><Relationship Type="http://schemas.openxmlformats.org/officeDocument/2006/relationships/hyperlink" Id="rId694" Target="https://www.google.com/search?q=jobs" TargetMode="External" /><Relationship Type="http://schemas.openxmlformats.org/officeDocument/2006/relationships/hyperlink" Id="rId685" Target="https://www.governmentjobs.com/" TargetMode="External" /><Relationship Type="http://schemas.openxmlformats.org/officeDocument/2006/relationships/hyperlink" Id="rId604" Target="https://www.healthit.gov/topic/onc-hitech-programs/workforce-development-programs" TargetMode="External" /><Relationship Type="http://schemas.openxmlformats.org/officeDocument/2006/relationships/hyperlink" Id="rId610" Target="https://www.himss.org/resources-certification" TargetMode="External" /><Relationship Type="http://schemas.openxmlformats.org/officeDocument/2006/relationships/hyperlink" Id="rId647" Target="https://www.icf.com/careers" TargetMode="External" /><Relationship Type="http://schemas.openxmlformats.org/officeDocument/2006/relationships/hyperlink" Id="rId678" Target="https://www.intersectcollaborations.com/" TargetMode="External" /><Relationship Type="http://schemas.openxmlformats.org/officeDocument/2006/relationships/hyperlink" Id="rId704" Target="https://www.jsi.com/careers/" TargetMode="External" /><Relationship Type="http://schemas.openxmlformats.org/officeDocument/2006/relationships/hyperlink" Id="rId699" Target="https://www.karna.com/careers/" TargetMode="External" /><Relationship Type="http://schemas.openxmlformats.org/officeDocument/2006/relationships/hyperlink" Id="rId651"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0" Target="https://www.magpieph.com/" TargetMode="External" /><Relationship Type="http://schemas.openxmlformats.org/officeDocument/2006/relationships/hyperlink" Id="rId697" Target="https://www.maximus.com/careers" TargetMode="External" /><Relationship Type="http://schemas.openxmlformats.org/officeDocument/2006/relationships/hyperlink" Id="rId706" Target="https://www.naccho.org/" TargetMode="External" /><Relationship Type="http://schemas.openxmlformats.org/officeDocument/2006/relationships/hyperlink" Id="rId714"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56" Target="https://www.oracle.com/careers/" TargetMode="External" /><Relationship Type="http://schemas.openxmlformats.org/officeDocument/2006/relationships/hyperlink" Id="rId724"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1" Target="https://www.taskforce.org/careers/" TargetMode="External" /><Relationship Type="http://schemas.openxmlformats.org/officeDocument/2006/relationships/hyperlink" Id="rId608" Target="https://www.train.org/" TargetMode="External" /><Relationship Type="http://schemas.openxmlformats.org/officeDocument/2006/relationships/hyperlink" Id="rId725" Target="https://www.unv.org/" TargetMode="External" /><Relationship Type="http://schemas.openxmlformats.org/officeDocument/2006/relationships/hyperlink" Id="rId686" Target="https://www.usajobs.gov/" TargetMode="External" /><Relationship Type="http://schemas.openxmlformats.org/officeDocument/2006/relationships/hyperlink" Id="rId720" Target="https://www.volunteermatch.org/" TargetMode="External" /><Relationship Type="http://schemas.openxmlformats.org/officeDocument/2006/relationships/hyperlink" Id="rId642" Target="https://www2.deloitte.com/us/en/careers/careers.html" TargetMode="External" /><Relationship Type="http://schemas.openxmlformats.org/officeDocument/2006/relationships/hyperlink" Id="rId470"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06" Target="https://amia.org/community/working-groups/public-health-informatics" TargetMode="External" /><Relationship Type="http://schemas.openxmlformats.org/officeDocument/2006/relationships/hyperlink" Id="rId609" Target="https://amia.org/education-events/amia-10x10-courses" TargetMode="External" /><Relationship Type="http://schemas.openxmlformats.org/officeDocument/2006/relationships/hyperlink" Id="rId650" Target="https://berrytechnology.com/careers/" TargetMode="External" /><Relationship Type="http://schemas.openxmlformats.org/officeDocument/2006/relationships/hyperlink" Id="rId655" Target="https://careers.epic.com/" TargetMode="External" /><Relationship Type="http://schemas.openxmlformats.org/officeDocument/2006/relationships/hyperlink" Id="rId645" Target="https://careers.leidos.com/" TargetMode="External" /><Relationship Type="http://schemas.openxmlformats.org/officeDocument/2006/relationships/hyperlink" Id="rId492" Target="https://carpentries.org/" TargetMode="External" /><Relationship Type="http://schemas.openxmlformats.org/officeDocument/2006/relationships/hyperlink" Id="rId679" Target="https://chapticohundred.com/" TargetMode="External" /><Relationship Type="http://schemas.openxmlformats.org/officeDocument/2006/relationships/hyperlink" Id="rId566" Target="https://code.visualstudio.com" TargetMode="External" /><Relationship Type="http://schemas.openxmlformats.org/officeDocument/2006/relationships/hyperlink" Id="rId726" Target="https://codeforamerica.org/" TargetMode="External" /><Relationship Type="http://schemas.openxmlformats.org/officeDocument/2006/relationships/hyperlink" Id="rId749" Target="https://developers.google.com/search/docs/appearance/structured-data/job-posting" TargetMode="External" /><Relationship Type="http://schemas.openxmlformats.org/officeDocument/2006/relationships/hyperlink" Id="rId709" Target="https://dhis2.org/careers/" TargetMode="External" /><Relationship Type="http://schemas.openxmlformats.org/officeDocument/2006/relationships/hyperlink" Id="rId708" Target="https://dimagi.com/careers/" TargetMode="External" /><Relationship Type="http://schemas.openxmlformats.org/officeDocument/2006/relationships/hyperlink" Id="rId595" Target="https://docs.github.com/en/pages" TargetMode="External" /><Relationship Type="http://schemas.openxmlformats.org/officeDocument/2006/relationships/hyperlink" Id="rId657" Target="https://ehr.meditech.com/careers" TargetMode="External" /><Relationship Type="http://schemas.openxmlformats.org/officeDocument/2006/relationships/hyperlink" Id="rId567" Target="https://git-scm.com" TargetMode="External" /><Relationship Type="http://schemas.openxmlformats.org/officeDocument/2006/relationships/hyperlink" Id="rId649" Target="https://jmichaelconsulting.com/careers/" TargetMode="External" /><Relationship Type="http://schemas.openxmlformats.org/officeDocument/2006/relationships/hyperlink" Id="rId689" Target="https://jobmine.himss.org/" TargetMode="External" /><Relationship Type="http://schemas.openxmlformats.org/officeDocument/2006/relationships/hyperlink" Id="rId688" Target="https://jobs.amia.org/" TargetMode="External" /><Relationship Type="http://schemas.openxmlformats.org/officeDocument/2006/relationships/hyperlink" Id="rId660" Target="https://jobs.cvshealth.com/" TargetMode="External" /><Relationship Type="http://schemas.openxmlformats.org/officeDocument/2006/relationships/hyperlink" Id="rId748" Target="https://jobs.google.com/about/" TargetMode="External" /><Relationship Type="http://schemas.openxmlformats.org/officeDocument/2006/relationships/hyperlink" Id="rId661" Target="https://jobs.walgreens.com/" TargetMode="External" /><Relationship Type="http://schemas.openxmlformats.org/officeDocument/2006/relationships/hyperlink" Id="rId469" Target="https://mattermost.com/" TargetMode="External" /><Relationship Type="http://schemas.openxmlformats.org/officeDocument/2006/relationships/hyperlink" Id="rId594" Target="https://mermaid.js.org/intro/" TargetMode="External" /><Relationship Type="http://schemas.openxmlformats.org/officeDocument/2006/relationships/hyperlink" Id="rId589" Target="https://mermaid.live" TargetMode="External" /><Relationship Type="http://schemas.openxmlformats.org/officeDocument/2006/relationships/hyperlink" Id="rId468" Target="https://nextcloud.com/" TargetMode="External" /><Relationship Type="http://schemas.openxmlformats.org/officeDocument/2006/relationships/hyperlink" Id="rId691" Target="https://orise.orau.gov/internships-fellowships/" TargetMode="External" /><Relationship Type="http://schemas.openxmlformats.org/officeDocument/2006/relationships/hyperlink" Id="rId652" Target="https://phii.org/who-we-are/join-our-team/" TargetMode="External" /><Relationship Type="http://schemas.openxmlformats.org/officeDocument/2006/relationships/hyperlink" Id="rId687" Target="https://publichealthjobs.aspph.org/" TargetMode="External" /><Relationship Type="http://schemas.openxmlformats.org/officeDocument/2006/relationships/hyperlink" Id="rId565" Target="https://quarto.org" TargetMode="External" /><Relationship Type="http://schemas.openxmlformats.org/officeDocument/2006/relationships/hyperlink" Id="rId593" Target="https://quarto.org/docs/books/" TargetMode="External" /><Relationship Type="http://schemas.openxmlformats.org/officeDocument/2006/relationships/hyperlink" Id="rId592" Target="https://quarto.org/docs/guide/" TargetMode="External" /><Relationship Type="http://schemas.openxmlformats.org/officeDocument/2006/relationships/hyperlink" Id="rId490" Target="https://r4ds.hadley.nz/" TargetMode="External" /><Relationship Type="http://schemas.openxmlformats.org/officeDocument/2006/relationships/hyperlink" Id="rId795" Target="https://re-aim.org/" TargetMode="External" /><Relationship Type="http://schemas.openxmlformats.org/officeDocument/2006/relationships/hyperlink" Id="rId797" Target="https://re-aim.org/1999/" TargetMode="External" /><Relationship Type="http://schemas.openxmlformats.org/officeDocument/2006/relationships/hyperlink" Id="rId750" Target="https://search.google.com/test/rich-results" TargetMode="External" /><Relationship Type="http://schemas.openxmlformats.org/officeDocument/2006/relationships/hyperlink" Id="rId722" Target="https://techfleet.org/" TargetMode="External" /><Relationship Type="http://schemas.openxmlformats.org/officeDocument/2006/relationships/hyperlink" Id="rId467" Target="https://wekan.github.io/" TargetMode="External" /><Relationship Type="http://schemas.openxmlformats.org/officeDocument/2006/relationships/hyperlink" Id="rId491" Target="https://wesmckinney.com/book/" TargetMode="External" /><Relationship Type="http://schemas.openxmlformats.org/officeDocument/2006/relationships/hyperlink" Id="rId690" Target="https://www.3rnet.org/" TargetMode="External" /><Relationship Type="http://schemas.openxmlformats.org/officeDocument/2006/relationships/hyperlink" Id="rId703" Target="https://www.abtassociates.com/careers" TargetMode="External" /><Relationship Type="http://schemas.openxmlformats.org/officeDocument/2006/relationships/hyperlink" Id="rId643" Target="https://www.accenture.com/us-en/careers" TargetMode="External" /><Relationship Type="http://schemas.openxmlformats.org/officeDocument/2006/relationships/hyperlink" Id="rId712" Target="https://www.aphl.org/aboutAPHL/employment/Pages/default.aspx" TargetMode="External" /><Relationship Type="http://schemas.openxmlformats.org/officeDocument/2006/relationships/hyperlink" Id="rId713" Target="https://www.astho.org/about/careers/" TargetMode="External" /><Relationship Type="http://schemas.openxmlformats.org/officeDocument/2006/relationships/hyperlink" Id="rId658" Target="https://www.athenahealth.com/careers" TargetMode="External" /><Relationship Type="http://schemas.openxmlformats.org/officeDocument/2006/relationships/hyperlink" Id="rId644" Target="https://www.boozallen.com/careers.html" TargetMode="External" /><Relationship Type="http://schemas.openxmlformats.org/officeDocument/2006/relationships/hyperlink" Id="rId721" Target="https://www.catchafire.org/" TargetMode="External" /><Relationship Type="http://schemas.openxmlformats.org/officeDocument/2006/relationships/hyperlink" Id="rId791" Target="https://www.cdc.gov/evaluation/php/evaluation-framework/index.html" TargetMode="External" /><Relationship Type="http://schemas.openxmlformats.org/officeDocument/2006/relationships/hyperlink" Id="rId793" Target="https://www.cdc.gov/mmwr/volumes/73/rr/rr7306a1.htm" TargetMode="External" /><Relationship Type="http://schemas.openxmlformats.org/officeDocument/2006/relationships/hyperlink" Id="rId692" Target="https://www.cdc.gov/phifp/" TargetMode="External" /><Relationship Type="http://schemas.openxmlformats.org/officeDocument/2006/relationships/hyperlink" Id="rId602" Target="https://www.cdc.gov/phifp/php/about/index.html" TargetMode="External" /><Relationship Type="http://schemas.openxmlformats.org/officeDocument/2006/relationships/hyperlink" Id="rId701" Target="https://www.chickasaw.com/careers" TargetMode="External" /><Relationship Type="http://schemas.openxmlformats.org/officeDocument/2006/relationships/hyperlink" Id="rId705" Target="https://www.cste.org/" TargetMode="External" /><Relationship Type="http://schemas.openxmlformats.org/officeDocument/2006/relationships/hyperlink" Id="rId723" Target="https://www.datakind.org/" TargetMode="External" /><Relationship Type="http://schemas.openxmlformats.org/officeDocument/2006/relationships/hyperlink" Id="rId702" Target="https://www.dlhcorp.com/careers/" TargetMode="External" /><Relationship Type="http://schemas.openxmlformats.org/officeDocument/2006/relationships/hyperlink" Id="rId646" Target="https://www.gdit.com/careers/" TargetMode="External" /><Relationship Type="http://schemas.openxmlformats.org/officeDocument/2006/relationships/hyperlink" Id="rId700" Target="https://www.goldbelt.com/careers/" TargetMode="External" /><Relationship Type="http://schemas.openxmlformats.org/officeDocument/2006/relationships/hyperlink" Id="rId695" Target="https://www.google.com" TargetMode="External" /><Relationship Type="http://schemas.openxmlformats.org/officeDocument/2006/relationships/hyperlink" Id="rId667" Target="https://www.google.com/alerts" TargetMode="External" /><Relationship Type="http://schemas.openxmlformats.org/officeDocument/2006/relationships/hyperlink" Id="rId694" Target="https://www.google.com/search?q=jobs" TargetMode="External" /><Relationship Type="http://schemas.openxmlformats.org/officeDocument/2006/relationships/hyperlink" Id="rId685" Target="https://www.governmentjobs.com/" TargetMode="External" /><Relationship Type="http://schemas.openxmlformats.org/officeDocument/2006/relationships/hyperlink" Id="rId604" Target="https://www.healthit.gov/topic/onc-hitech-programs/workforce-development-programs" TargetMode="External" /><Relationship Type="http://schemas.openxmlformats.org/officeDocument/2006/relationships/hyperlink" Id="rId610" Target="https://www.himss.org/resources-certification" TargetMode="External" /><Relationship Type="http://schemas.openxmlformats.org/officeDocument/2006/relationships/hyperlink" Id="rId647" Target="https://www.icf.com/careers" TargetMode="External" /><Relationship Type="http://schemas.openxmlformats.org/officeDocument/2006/relationships/hyperlink" Id="rId678" Target="https://www.intersectcollaborations.com/" TargetMode="External" /><Relationship Type="http://schemas.openxmlformats.org/officeDocument/2006/relationships/hyperlink" Id="rId704" Target="https://www.jsi.com/careers/" TargetMode="External" /><Relationship Type="http://schemas.openxmlformats.org/officeDocument/2006/relationships/hyperlink" Id="rId699" Target="https://www.karna.com/careers/" TargetMode="External" /><Relationship Type="http://schemas.openxmlformats.org/officeDocument/2006/relationships/hyperlink" Id="rId651" Target="https://www.lantanagroup.com/careers/"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680" Target="https://www.magpieph.com/" TargetMode="External" /><Relationship Type="http://schemas.openxmlformats.org/officeDocument/2006/relationships/hyperlink" Id="rId697" Target="https://www.maximus.com/careers" TargetMode="External" /><Relationship Type="http://schemas.openxmlformats.org/officeDocument/2006/relationships/hyperlink" Id="rId706" Target="https://www.naccho.org/" TargetMode="External" /><Relationship Type="http://schemas.openxmlformats.org/officeDocument/2006/relationships/hyperlink" Id="rId714" Target="https://www.naccho.org/about/careers" TargetMode="External" /><Relationship Type="http://schemas.openxmlformats.org/officeDocument/2006/relationships/hyperlink" Id="rId465" Target="https://www.openproject.org/" TargetMode="External" /><Relationship Type="http://schemas.openxmlformats.org/officeDocument/2006/relationships/hyperlink" Id="rId656" Target="https://www.oracle.com/careers/" TargetMode="External" /><Relationship Type="http://schemas.openxmlformats.org/officeDocument/2006/relationships/hyperlink" Id="rId724" Target="https://www.statisticswithoutborders.org/" TargetMode="External" /><Relationship Type="http://schemas.openxmlformats.org/officeDocument/2006/relationships/hyperlink" Id="rId466" Target="https://www.taiga.io/" TargetMode="External" /><Relationship Type="http://schemas.openxmlformats.org/officeDocument/2006/relationships/hyperlink" Id="rId711" Target="https://www.taskforce.org/careers/" TargetMode="External" /><Relationship Type="http://schemas.openxmlformats.org/officeDocument/2006/relationships/hyperlink" Id="rId608" Target="https://www.train.org/" TargetMode="External" /><Relationship Type="http://schemas.openxmlformats.org/officeDocument/2006/relationships/hyperlink" Id="rId725" Target="https://www.unv.org/" TargetMode="External" /><Relationship Type="http://schemas.openxmlformats.org/officeDocument/2006/relationships/hyperlink" Id="rId686" Target="https://www.usajobs.gov/" TargetMode="External" /><Relationship Type="http://schemas.openxmlformats.org/officeDocument/2006/relationships/hyperlink" Id="rId720" Target="https://www.volunteermatch.org/" TargetMode="External" /><Relationship Type="http://schemas.openxmlformats.org/officeDocument/2006/relationships/hyperlink" Id="rId642" Target="https://www2.deloitte.com/us/en/careers/careers.html" TargetMode="External" /><Relationship Type="http://schemas.openxmlformats.org/officeDocument/2006/relationships/hyperlink" Id="rId470"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2026-01-25T21:10:24Z</dcterms:created>
  <dcterms:modified xsi:type="dcterms:W3CDTF">2026-01-25T21:10:24Z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January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